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553" w:rsidRPr="00E02553" w:rsidRDefault="00E02553" w:rsidP="00E02553">
      <w:pPr>
        <w:spacing w:after="0" w:line="360" w:lineRule="auto"/>
        <w:contextualSpacing/>
        <w:outlineLvl w:val="1"/>
        <w:rPr>
          <w:rFonts w:ascii="Times New Roman" w:hAnsi="Times New Roman" w:cs="Times New Roman"/>
          <w:b/>
          <w:iCs/>
          <w:sz w:val="24"/>
          <w:szCs w:val="24"/>
        </w:rPr>
      </w:pPr>
      <w:bookmarkStart w:id="0" w:name="_Toc198559249"/>
      <w:bookmarkStart w:id="1" w:name="_Toc198893079"/>
      <w:bookmarkStart w:id="2" w:name="_GoBack"/>
      <w:bookmarkEnd w:id="2"/>
      <w:r w:rsidRPr="00E02553">
        <w:rPr>
          <w:rFonts w:ascii="Times New Roman" w:hAnsi="Times New Roman" w:cs="Times New Roman"/>
          <w:b/>
          <w:iCs/>
          <w:sz w:val="24"/>
          <w:szCs w:val="24"/>
        </w:rPr>
        <w:t>Vendégtéri szaktechnikus</w:t>
      </w:r>
      <w:bookmarkEnd w:id="0"/>
      <w:bookmarkEnd w:id="1"/>
    </w:p>
    <w:p w:rsidR="00E02553" w:rsidRPr="00E02553" w:rsidRDefault="00E02553" w:rsidP="00E02553"/>
    <w:p w:rsidR="00E02553" w:rsidRPr="00E02553" w:rsidRDefault="00E02553" w:rsidP="00E02553">
      <w:pPr>
        <w:spacing w:after="0"/>
        <w:rPr>
          <w:rFonts w:ascii="Times New Roman" w:hAnsi="Times New Roman" w:cs="Times New Roman"/>
          <w:sz w:val="24"/>
          <w:szCs w:val="24"/>
        </w:rPr>
      </w:pPr>
    </w:p>
    <w:p w:rsidR="00E02553" w:rsidRPr="00E02553" w:rsidRDefault="00E02553" w:rsidP="00E02553">
      <w:pPr>
        <w:spacing w:after="0" w:line="270" w:lineRule="auto"/>
        <w:ind w:left="2714" w:right="2772"/>
        <w:jc w:val="center"/>
        <w:rPr>
          <w:rFonts w:ascii="Times New Roman" w:hAnsi="Times New Roman" w:cs="Times New Roman"/>
          <w:sz w:val="24"/>
          <w:szCs w:val="24"/>
        </w:rPr>
      </w:pPr>
      <w:r w:rsidRPr="00E02553">
        <w:rPr>
          <w:rFonts w:ascii="Times New Roman" w:hAnsi="Times New Roman" w:cs="Times New Roman"/>
          <w:b/>
          <w:sz w:val="24"/>
          <w:szCs w:val="24"/>
        </w:rPr>
        <w:t>TANANYAG TARTALOM</w:t>
      </w:r>
    </w:p>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spacing w:after="0" w:line="270" w:lineRule="auto"/>
        <w:ind w:left="2714" w:right="2707"/>
        <w:jc w:val="center"/>
        <w:rPr>
          <w:rFonts w:ascii="Times New Roman" w:hAnsi="Times New Roman" w:cs="Times New Roman"/>
          <w:sz w:val="24"/>
          <w:szCs w:val="24"/>
        </w:rPr>
      </w:pPr>
      <w:r w:rsidRPr="00E02553">
        <w:rPr>
          <w:rFonts w:ascii="Times New Roman" w:hAnsi="Times New Roman" w:cs="Times New Roman"/>
          <w:b/>
          <w:sz w:val="24"/>
          <w:szCs w:val="24"/>
        </w:rPr>
        <w:t xml:space="preserve">a </w:t>
      </w:r>
    </w:p>
    <w:p w:rsidR="00E02553" w:rsidRPr="00E02553" w:rsidRDefault="00E02553" w:rsidP="00E02553">
      <w:pPr>
        <w:spacing w:after="0" w:line="270" w:lineRule="auto"/>
        <w:ind w:left="2714" w:right="2646"/>
        <w:jc w:val="center"/>
        <w:rPr>
          <w:rFonts w:ascii="Times New Roman" w:hAnsi="Times New Roman" w:cs="Times New Roman"/>
          <w:sz w:val="24"/>
          <w:szCs w:val="24"/>
        </w:rPr>
      </w:pPr>
      <w:r w:rsidRPr="00E02553">
        <w:rPr>
          <w:rFonts w:ascii="Times New Roman" w:hAnsi="Times New Roman" w:cs="Times New Roman"/>
          <w:b/>
          <w:sz w:val="24"/>
          <w:szCs w:val="24"/>
        </w:rPr>
        <w:t xml:space="preserve">23. Turizmus-vendéglátás ágazathoz tartozó </w:t>
      </w:r>
    </w:p>
    <w:p w:rsidR="00E02553" w:rsidRPr="00E02553" w:rsidRDefault="00E02553" w:rsidP="00E02553">
      <w:pPr>
        <w:spacing w:after="0" w:line="270" w:lineRule="auto"/>
        <w:ind w:left="2714" w:right="2709"/>
        <w:jc w:val="center"/>
        <w:rPr>
          <w:rFonts w:ascii="Times New Roman" w:hAnsi="Times New Roman" w:cs="Times New Roman"/>
          <w:sz w:val="24"/>
          <w:szCs w:val="24"/>
        </w:rPr>
      </w:pPr>
      <w:r w:rsidRPr="00E02553">
        <w:rPr>
          <w:rFonts w:ascii="Times New Roman" w:hAnsi="Times New Roman" w:cs="Times New Roman"/>
          <w:b/>
          <w:sz w:val="24"/>
          <w:szCs w:val="24"/>
        </w:rPr>
        <w:t xml:space="preserve">5 1013 23 08 </w:t>
      </w:r>
    </w:p>
    <w:p w:rsidR="00E02553" w:rsidRPr="00E02553" w:rsidRDefault="00E02553" w:rsidP="00E02553">
      <w:pPr>
        <w:spacing w:after="0" w:line="270" w:lineRule="auto"/>
        <w:ind w:left="2714" w:right="2709"/>
        <w:jc w:val="center"/>
        <w:rPr>
          <w:rFonts w:ascii="Times New Roman" w:hAnsi="Times New Roman" w:cs="Times New Roman"/>
          <w:sz w:val="24"/>
          <w:szCs w:val="24"/>
        </w:rPr>
      </w:pPr>
      <w:r w:rsidRPr="00E02553">
        <w:rPr>
          <w:rFonts w:ascii="Times New Roman" w:hAnsi="Times New Roman" w:cs="Times New Roman"/>
          <w:b/>
          <w:sz w:val="24"/>
          <w:szCs w:val="24"/>
        </w:rPr>
        <w:t xml:space="preserve">Vendégtéri szaktechnikus </w:t>
      </w:r>
    </w:p>
    <w:p w:rsidR="00E02553" w:rsidRPr="00E02553" w:rsidRDefault="00E02553" w:rsidP="00E02553">
      <w:pPr>
        <w:spacing w:after="0" w:line="270" w:lineRule="auto"/>
        <w:ind w:left="2714" w:right="2708"/>
        <w:jc w:val="center"/>
        <w:rPr>
          <w:rFonts w:ascii="Times New Roman" w:hAnsi="Times New Roman" w:cs="Times New Roman"/>
          <w:sz w:val="24"/>
          <w:szCs w:val="24"/>
        </w:rPr>
      </w:pPr>
      <w:r w:rsidRPr="00E02553">
        <w:rPr>
          <w:rFonts w:ascii="Times New Roman" w:hAnsi="Times New Roman" w:cs="Times New Roman"/>
          <w:b/>
          <w:sz w:val="24"/>
          <w:szCs w:val="24"/>
        </w:rPr>
        <w:t xml:space="preserve">SZAKMÁHOZ </w:t>
      </w:r>
    </w:p>
    <w:p w:rsidR="00E02553" w:rsidRPr="00E02553" w:rsidRDefault="00E02553" w:rsidP="00E02553">
      <w:pPr>
        <w:spacing w:after="175"/>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rPr>
          <w:rFonts w:ascii="Times New Roman" w:hAnsi="Times New Roman" w:cs="Times New Roman"/>
          <w:b/>
          <w:sz w:val="24"/>
          <w:szCs w:val="24"/>
        </w:rPr>
      </w:pPr>
      <w:r w:rsidRPr="00E02553">
        <w:rPr>
          <w:rFonts w:ascii="Times New Roman" w:hAnsi="Times New Roman" w:cs="Times New Roman"/>
          <w:b/>
          <w:sz w:val="24"/>
          <w:szCs w:val="24"/>
        </w:rPr>
        <w:t xml:space="preserve">Ágazati alapoktatás megnevezése: Turizmus-vendéglátás ágazati alapoktatás </w:t>
      </w:r>
    </w:p>
    <w:p w:rsidR="00E02553" w:rsidRPr="00E02553" w:rsidRDefault="00E02553" w:rsidP="00E02553">
      <w:pPr>
        <w:spacing w:after="0"/>
        <w:rPr>
          <w:rFonts w:ascii="Times New Roman" w:hAnsi="Times New Roman" w:cs="Times New Roman"/>
          <w:sz w:val="24"/>
          <w:szCs w:val="24"/>
        </w:rPr>
      </w:pPr>
    </w:p>
    <w:p w:rsidR="00E02553" w:rsidRPr="00E02553" w:rsidRDefault="00E02553" w:rsidP="00E02553">
      <w:pPr>
        <w:spacing w:after="221"/>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2229"/>
          <w:tab w:val="right" w:pos="9076"/>
        </w:tabs>
        <w:spacing w:after="0" w:line="256" w:lineRule="auto"/>
        <w:ind w:right="12"/>
        <w:rPr>
          <w:rFonts w:ascii="Times New Roman" w:hAnsi="Times New Roman" w:cs="Times New Roman"/>
          <w:b/>
          <w:sz w:val="24"/>
          <w:szCs w:val="24"/>
        </w:rPr>
      </w:pPr>
      <w:r w:rsidRPr="00E02553">
        <w:rPr>
          <w:rFonts w:ascii="Times New Roman" w:hAnsi="Times New Roman" w:cs="Times New Roman"/>
          <w:b/>
          <w:sz w:val="24"/>
          <w:szCs w:val="24"/>
        </w:rPr>
        <w:t>Munkavállalói idegen nyelv tantárgy</w:t>
      </w:r>
      <w:r w:rsidRPr="00E02553">
        <w:rPr>
          <w:rFonts w:ascii="Times New Roman" w:hAnsi="Times New Roman" w:cs="Times New Roman"/>
          <w:sz w:val="24"/>
          <w:szCs w:val="24"/>
        </w:rPr>
        <w:t xml:space="preserve"> </w:t>
      </w:r>
      <w:r w:rsidRPr="00E02553">
        <w:rPr>
          <w:rFonts w:ascii="Times New Roman" w:hAnsi="Times New Roman" w:cs="Times New Roman"/>
          <w:sz w:val="24"/>
          <w:szCs w:val="24"/>
        </w:rPr>
        <w:tab/>
        <w:t xml:space="preserve"> </w:t>
      </w:r>
      <w:r w:rsidRPr="00E02553">
        <w:rPr>
          <w:rFonts w:ascii="Times New Roman" w:hAnsi="Times New Roman" w:cs="Times New Roman"/>
          <w:b/>
          <w:sz w:val="24"/>
          <w:szCs w:val="24"/>
        </w:rPr>
        <w:t>Összes óraszám 13. évfolyamon: 62 óra</w:t>
      </w:r>
    </w:p>
    <w:p w:rsidR="00E02553" w:rsidRPr="00E02553" w:rsidRDefault="00E02553" w:rsidP="00E02553">
      <w:pPr>
        <w:rPr>
          <w:rFonts w:ascii="Times New Roman" w:hAnsi="Times New Roman" w:cs="Times New Roman"/>
          <w:sz w:val="24"/>
          <w:szCs w:val="24"/>
        </w:rPr>
      </w:pP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755"/>
          <w:tab w:val="center" w:pos="2881"/>
        </w:tabs>
        <w:rPr>
          <w:rFonts w:ascii="Times New Roman" w:hAnsi="Times New Roman" w:cs="Times New Roman"/>
          <w:sz w:val="24"/>
          <w:szCs w:val="24"/>
        </w:rPr>
      </w:pPr>
      <w:r w:rsidRPr="00E02553">
        <w:rPr>
          <w:rFonts w:ascii="Times New Roman" w:hAnsi="Times New Roman" w:cs="Times New Roman"/>
          <w:sz w:val="24"/>
          <w:szCs w:val="24"/>
        </w:rPr>
        <w:t xml:space="preserve">A tantárgy tanításának fő célja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tantárgy tanításának célja, hogy a tanulók idegen nyelven is képesek legyenek álláshirdetésre jelentkezni, ismerjék az álláskeresés lépéseit, hatékonyan és eredményesen meg tudják valósítani a kommunikációs célokat egy állásinterjú során.  </w:t>
      </w:r>
    </w:p>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Megértsék a munkájukhoz kapcsolódó idegen nyelvű álláshirdetéseket, képesek legyenek a munkavállaláshoz kapcsolódóan egyszerű formanyomtatványokat kitölteni, önéletrajzot írni és motivációs levelet a formai és tartalmi követelményeknek megfelelően megfogalmazni, megértsék egy munkaszerződés alapvető idegen nyelvi fordulatait, kifejezéseit. </w:t>
      </w:r>
    </w:p>
    <w:p w:rsidR="00E02553" w:rsidRPr="00E02553" w:rsidRDefault="00E02553" w:rsidP="00E02553">
      <w:pPr>
        <w:spacing w:after="22"/>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Az állásinterjú során legyenek képesek idegen nyelven, személyes és szakmai vonatkozást is beleértve bemutatkozni. Az állásinterjú bevezető részében, az általános társalgás során feltett kérdéseket meg tudják válaszolni. Az interjú során tudjanak szándékaikról, elképzeléseikről, jövőbeli terveikről beszélni. Ki tudják fejezni erősségeiket, gyengeségeiket. Rendelkezzenek megfelelő szókinccsel ahhoz, hogy tanulmányaikról és munkatapasztalatukról be tudjanak számolni. Megértsék az adott cég/vállalat honlapján közzétett </w:t>
      </w:r>
      <w:proofErr w:type="gramStart"/>
      <w:r w:rsidRPr="00E02553">
        <w:rPr>
          <w:rFonts w:ascii="Times New Roman" w:hAnsi="Times New Roman" w:cs="Times New Roman"/>
          <w:sz w:val="24"/>
          <w:szCs w:val="24"/>
        </w:rPr>
        <w:t>információkat</w:t>
      </w:r>
      <w:proofErr w:type="gramEnd"/>
      <w:r w:rsidRPr="00E02553">
        <w:rPr>
          <w:rFonts w:ascii="Times New Roman" w:hAnsi="Times New Roman" w:cs="Times New Roman"/>
          <w:sz w:val="24"/>
          <w:szCs w:val="24"/>
        </w:rPr>
        <w:t xml:space="preserve">, és ezzel kapcsolatosan kérdéseket, véleményt tudjanak formálni. </w:t>
      </w:r>
    </w:p>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tantárgy az utolsó évfolyamon kerül oktatásra, így épít a tanulók közismereti tantárgyak keretében elsajátított idegennyelv-tudására, alapvető mondatszerkesztési ismereteikre, valamint a főbb igeidők ismeretére. A tantárgy tanulása során a tanuló ezen ismereteit aktiválja és a munkavállalói szókincset is alkalmazva gyakorolja. </w:t>
      </w:r>
    </w:p>
    <w:p w:rsidR="00E02553" w:rsidRPr="00E02553" w:rsidRDefault="00E02553" w:rsidP="00E02553">
      <w:pPr>
        <w:spacing w:after="22"/>
        <w:rPr>
          <w:rFonts w:ascii="Times New Roman" w:hAnsi="Times New Roman" w:cs="Times New Roman"/>
          <w:sz w:val="24"/>
          <w:szCs w:val="24"/>
        </w:rPr>
      </w:pPr>
      <w:r w:rsidRPr="00E02553">
        <w:rPr>
          <w:rFonts w:ascii="Times New Roman" w:hAnsi="Times New Roman" w:cs="Times New Roman"/>
          <w:sz w:val="24"/>
          <w:szCs w:val="24"/>
        </w:rPr>
        <w:lastRenderedPageBreak/>
        <w:t xml:space="preserve">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tantárgyat oktató végzettségére, szakképesítésére, munkatapasztalatára vonatkozó </w:t>
      </w:r>
      <w:proofErr w:type="gramStart"/>
      <w:r w:rsidRPr="00E02553">
        <w:rPr>
          <w:rFonts w:ascii="Times New Roman" w:hAnsi="Times New Roman" w:cs="Times New Roman"/>
          <w:sz w:val="24"/>
          <w:szCs w:val="24"/>
        </w:rPr>
        <w:t>speciális</w:t>
      </w:r>
      <w:proofErr w:type="gramEnd"/>
      <w:r w:rsidRPr="00E02553">
        <w:rPr>
          <w:rFonts w:ascii="Times New Roman" w:hAnsi="Times New Roman" w:cs="Times New Roman"/>
          <w:sz w:val="24"/>
          <w:szCs w:val="24"/>
        </w:rPr>
        <w:t xml:space="preserve"> elvárások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A tantárgy tanítása idegen nyelven zajlik, ezért az oktatónak rendelkeznie kell az adott idegen nyelvből nyelvtanári végzettséggel.  </w:t>
      </w:r>
    </w:p>
    <w:p w:rsidR="00E02553" w:rsidRPr="00E02553" w:rsidRDefault="00E02553" w:rsidP="00E02553">
      <w:pPr>
        <w:spacing w:after="19"/>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ind w:right="2750"/>
        <w:rPr>
          <w:rFonts w:ascii="Times New Roman" w:hAnsi="Times New Roman" w:cs="Times New Roman"/>
          <w:sz w:val="24"/>
          <w:szCs w:val="24"/>
        </w:rPr>
      </w:pPr>
      <w:r w:rsidRPr="00E02553">
        <w:rPr>
          <w:rFonts w:ascii="Times New Roman" w:hAnsi="Times New Roman" w:cs="Times New Roman"/>
          <w:sz w:val="24"/>
          <w:szCs w:val="24"/>
        </w:rPr>
        <w:t xml:space="preserve">Kapcsolódó közismereti, szakmai tartalmak Idegen nyelvek  </w:t>
      </w:r>
    </w:p>
    <w:p w:rsidR="00E02553" w:rsidRPr="00E02553" w:rsidRDefault="00E02553" w:rsidP="00E02553">
      <w:pPr>
        <w:spacing w:after="22"/>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képzés órakeretének legalább 0%-át gyakorlati helyszínen (tanműhely, üzem stb.) kell lebonyolítani. </w:t>
      </w:r>
    </w:p>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r w:rsidRPr="00E02553">
        <w:rPr>
          <w:rFonts w:ascii="Times New Roman" w:hAnsi="Times New Roman" w:cs="Times New Roman"/>
          <w:sz w:val="24"/>
          <w:szCs w:val="24"/>
        </w:rPr>
        <w:tab/>
        <w:t xml:space="preserve"> </w:t>
      </w:r>
    </w:p>
    <w:p w:rsidR="00E02553" w:rsidRPr="00E02553" w:rsidRDefault="00E02553" w:rsidP="00E02553">
      <w:pPr>
        <w:tabs>
          <w:tab w:val="center" w:pos="755"/>
          <w:tab w:val="center" w:pos="4137"/>
        </w:tabs>
        <w:spacing w:after="0"/>
        <w:rPr>
          <w:rFonts w:ascii="Times New Roman" w:hAnsi="Times New Roman" w:cs="Times New Roman"/>
          <w:sz w:val="24"/>
          <w:szCs w:val="24"/>
        </w:rPr>
      </w:pPr>
      <w:r w:rsidRPr="00E02553">
        <w:rPr>
          <w:rFonts w:ascii="Times New Roman" w:hAnsi="Times New Roman" w:cs="Times New Roman"/>
          <w:b/>
          <w:sz w:val="24"/>
          <w:szCs w:val="24"/>
        </w:rPr>
        <w:t xml:space="preserve">A tantárgy oktatása során fejlesztendő </w:t>
      </w:r>
      <w:proofErr w:type="gramStart"/>
      <w:r w:rsidRPr="00E02553">
        <w:rPr>
          <w:rFonts w:ascii="Times New Roman" w:hAnsi="Times New Roman" w:cs="Times New Roman"/>
          <w:b/>
          <w:sz w:val="24"/>
          <w:szCs w:val="24"/>
        </w:rPr>
        <w:t>kompetenciák</w:t>
      </w:r>
      <w:proofErr w:type="gramEnd"/>
      <w:r w:rsidRPr="00E02553">
        <w:rPr>
          <w:rFonts w:ascii="Times New Roman" w:hAnsi="Times New Roman" w:cs="Times New Roman"/>
          <w:b/>
          <w:sz w:val="24"/>
          <w:szCs w:val="24"/>
        </w:rPr>
        <w:t xml:space="preserve"> </w:t>
      </w:r>
    </w:p>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p>
    <w:tbl>
      <w:tblPr>
        <w:tblStyle w:val="TableGrid3"/>
        <w:tblW w:w="9290" w:type="dxa"/>
        <w:tblInd w:w="12" w:type="dxa"/>
        <w:tblCellMar>
          <w:top w:w="15" w:type="dxa"/>
          <w:left w:w="108" w:type="dxa"/>
          <w:right w:w="63" w:type="dxa"/>
        </w:tblCellMar>
        <w:tblLook w:val="04A0" w:firstRow="1" w:lastRow="0" w:firstColumn="1" w:lastColumn="0" w:noHBand="0" w:noVBand="1"/>
      </w:tblPr>
      <w:tblGrid>
        <w:gridCol w:w="2177"/>
        <w:gridCol w:w="2044"/>
        <w:gridCol w:w="1198"/>
        <w:gridCol w:w="2030"/>
        <w:gridCol w:w="2238"/>
      </w:tblGrid>
      <w:tr w:rsidR="00E02553" w:rsidRPr="00E02553"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Készségek</w:t>
            </w:r>
            <w:proofErr w:type="gramStart"/>
            <w:r w:rsidRPr="00E02553">
              <w:rPr>
                <w:rFonts w:ascii="Times New Roman" w:hAnsi="Times New Roman" w:cs="Times New Roman"/>
                <w:b/>
                <w:sz w:val="24"/>
                <w:szCs w:val="24"/>
              </w:rPr>
              <w:t>,  képességek</w:t>
            </w:r>
            <w:proofErr w:type="gramEnd"/>
            <w:r w:rsidRPr="00E02553">
              <w:rPr>
                <w:rFonts w:ascii="Times New Roman" w:hAnsi="Times New Roman" w:cs="Times New Roman"/>
                <w:b/>
                <w:sz w:val="24"/>
                <w:szCs w:val="24"/>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ind w:right="46"/>
              <w:jc w:val="center"/>
              <w:rPr>
                <w:rFonts w:ascii="Times New Roman" w:hAnsi="Times New Roman" w:cs="Times New Roman"/>
                <w:sz w:val="24"/>
                <w:szCs w:val="24"/>
              </w:rPr>
            </w:pPr>
            <w:r w:rsidRPr="00E02553">
              <w:rPr>
                <w:rFonts w:ascii="Times New Roman" w:hAnsi="Times New Roman" w:cs="Times New Roman"/>
                <w:b/>
                <w:sz w:val="24"/>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Önállóság </w:t>
            </w:r>
            <w:proofErr w:type="gramStart"/>
            <w:r w:rsidRPr="00E02553">
              <w:rPr>
                <w:rFonts w:ascii="Times New Roman" w:hAnsi="Times New Roman" w:cs="Times New Roman"/>
                <w:b/>
                <w:sz w:val="24"/>
                <w:szCs w:val="24"/>
              </w:rPr>
              <w:t>és  felelősség</w:t>
            </w:r>
            <w:proofErr w:type="gramEnd"/>
            <w:r w:rsidRPr="00E02553">
              <w:rPr>
                <w:rFonts w:ascii="Times New Roman" w:hAnsi="Times New Roman" w:cs="Times New Roman"/>
                <w:b/>
                <w:sz w:val="24"/>
                <w:szCs w:val="24"/>
              </w:rPr>
              <w:t xml:space="preserve">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jc w:val="center"/>
              <w:rPr>
                <w:rFonts w:ascii="Times New Roman" w:hAnsi="Times New Roman" w:cs="Times New Roman"/>
                <w:sz w:val="24"/>
                <w:szCs w:val="24"/>
              </w:rPr>
            </w:pPr>
            <w:proofErr w:type="gramStart"/>
            <w:r w:rsidRPr="00E02553">
              <w:rPr>
                <w:rFonts w:ascii="Times New Roman" w:hAnsi="Times New Roman" w:cs="Times New Roman"/>
                <w:b/>
                <w:sz w:val="24"/>
                <w:szCs w:val="24"/>
              </w:rPr>
              <w:t>Elvárt  viselkedésmódok</w:t>
            </w:r>
            <w:proofErr w:type="gramEnd"/>
            <w:r w:rsidRPr="00E02553">
              <w:rPr>
                <w:rFonts w:ascii="Times New Roman" w:hAnsi="Times New Roman" w:cs="Times New Roman"/>
                <w:b/>
                <w:sz w:val="24"/>
                <w:szCs w:val="24"/>
              </w:rPr>
              <w:t xml:space="preserve">, attitűdök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spacing w:line="282" w:lineRule="auto"/>
              <w:ind w:left="238" w:right="277"/>
              <w:jc w:val="center"/>
              <w:rPr>
                <w:rFonts w:ascii="Times New Roman" w:hAnsi="Times New Roman" w:cs="Times New Roman"/>
                <w:sz w:val="24"/>
                <w:szCs w:val="24"/>
              </w:rPr>
            </w:pPr>
            <w:proofErr w:type="gramStart"/>
            <w:r w:rsidRPr="00E02553">
              <w:rPr>
                <w:rFonts w:ascii="Times New Roman" w:hAnsi="Times New Roman" w:cs="Times New Roman"/>
                <w:b/>
                <w:sz w:val="24"/>
                <w:szCs w:val="24"/>
              </w:rPr>
              <w:t>Általános  és</w:t>
            </w:r>
            <w:proofErr w:type="gramEnd"/>
            <w:r w:rsidRPr="00E02553">
              <w:rPr>
                <w:rFonts w:ascii="Times New Roman" w:hAnsi="Times New Roman" w:cs="Times New Roman"/>
                <w:b/>
                <w:sz w:val="24"/>
                <w:szCs w:val="24"/>
              </w:rPr>
              <w:t xml:space="preserve"> szakmához  </w:t>
            </w:r>
          </w:p>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kötődő digitális </w:t>
            </w:r>
            <w:proofErr w:type="gramStart"/>
            <w:r w:rsidRPr="00E02553">
              <w:rPr>
                <w:rFonts w:ascii="Times New Roman" w:hAnsi="Times New Roman" w:cs="Times New Roman"/>
                <w:b/>
                <w:sz w:val="24"/>
                <w:szCs w:val="24"/>
              </w:rPr>
              <w:t>kompetenciák</w:t>
            </w:r>
            <w:proofErr w:type="gramEnd"/>
            <w:r w:rsidRPr="00E02553">
              <w:rPr>
                <w:rFonts w:ascii="Times New Roman" w:hAnsi="Times New Roman" w:cs="Times New Roman"/>
                <w:b/>
                <w:sz w:val="24"/>
                <w:szCs w:val="24"/>
              </w:rPr>
              <w:t xml:space="preserve"> </w:t>
            </w:r>
          </w:p>
        </w:tc>
      </w:tr>
      <w:tr w:rsidR="00E02553" w:rsidRPr="00E02553" w:rsidTr="002120C8">
        <w:trPr>
          <w:trHeight w:val="2770"/>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Internetes álláskereső oldalakon és egyéb fórumokon (újsághirdetések, szaklapok, szakmai kiadványok stb.) álláshirdetéseket keres. Az álláskereséshez használja a kapcsolati tőkéjét.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Ismeri az álláskeresést segítő fórumokat, álláshirdetéseket tartalmazó forrásokat, állásokat hirdető vagy álláskeresésben segítő szervezeteket, munkaközvetítő ügynökségeket.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Törekszik </w:t>
            </w:r>
            <w:proofErr w:type="gramStart"/>
            <w:r w:rsidRPr="00E02553">
              <w:rPr>
                <w:rFonts w:ascii="Times New Roman" w:hAnsi="Times New Roman" w:cs="Times New Roman"/>
                <w:sz w:val="24"/>
                <w:szCs w:val="24"/>
              </w:rPr>
              <w:t>kompetenciáinak</w:t>
            </w:r>
            <w:proofErr w:type="gramEnd"/>
            <w:r w:rsidRPr="00E02553">
              <w:rPr>
                <w:rFonts w:ascii="Times New Roman" w:hAnsi="Times New Roman" w:cs="Times New Roman"/>
                <w:sz w:val="24"/>
                <w:szCs w:val="24"/>
              </w:rPr>
              <w:t xml:space="preserve"> reális megfogalmazására, erősségeinek hangsúlyozására idegen nyelven. Nyitott szakmai és személyes </w:t>
            </w:r>
            <w:proofErr w:type="gramStart"/>
            <w:r w:rsidRPr="00E02553">
              <w:rPr>
                <w:rFonts w:ascii="Times New Roman" w:hAnsi="Times New Roman" w:cs="Times New Roman"/>
                <w:sz w:val="24"/>
                <w:szCs w:val="24"/>
              </w:rPr>
              <w:t>kompetenciáinak</w:t>
            </w:r>
            <w:proofErr w:type="gramEnd"/>
            <w:r w:rsidRPr="00E02553">
              <w:rPr>
                <w:rFonts w:ascii="Times New Roman" w:hAnsi="Times New Roman" w:cs="Times New Roman"/>
                <w:sz w:val="24"/>
                <w:szCs w:val="24"/>
              </w:rPr>
              <w:t xml:space="preserve"> fejlesztésére. Törekszik receptív és produktív készségeit idegen nyelven fejleszteni (olvasott és hallott szöveg értése, íráskészség, valamint beszédprodukció). Szakmája iránt elkötelezett. Megjelenése visszafogott, helyzethez illő. </w:t>
            </w:r>
            <w:r w:rsidRPr="00E02553">
              <w:rPr>
                <w:rFonts w:ascii="Times New Roman" w:hAnsi="Times New Roman" w:cs="Times New Roman"/>
                <w:sz w:val="24"/>
                <w:szCs w:val="24"/>
              </w:rPr>
              <w:lastRenderedPageBreak/>
              <w:t xml:space="preserve">Viselkedésében törekszik az adott helyzetnek megfelelni.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ind w:right="12"/>
              <w:rPr>
                <w:rFonts w:ascii="Times New Roman" w:hAnsi="Times New Roman" w:cs="Times New Roman"/>
                <w:sz w:val="24"/>
                <w:szCs w:val="24"/>
              </w:rPr>
            </w:pPr>
            <w:r w:rsidRPr="00E02553">
              <w:rPr>
                <w:rFonts w:ascii="Times New Roman" w:hAnsi="Times New Roman" w:cs="Times New Roman"/>
                <w:sz w:val="24"/>
                <w:szCs w:val="24"/>
              </w:rPr>
              <w:lastRenderedPageBreak/>
              <w:t xml:space="preserve">Hatékonyan tudja álláskereséshez használni az internetes böngészőket és álláskereső portálokat, és ezek segítségével képes szakmájának, végzettségének, képességeinek megfelelően álláshirdetéseket kiválasztani. </w:t>
            </w:r>
          </w:p>
        </w:tc>
      </w:tr>
      <w:tr w:rsidR="00E02553" w:rsidRPr="00E02553" w:rsidTr="002120C8">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tartalmi és formai követelményeknek megfelelő önéletrajzot fogalmaz.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Ismeri az önéletrajz típusait, azok tartalmi és formai követelményeit.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Ki tud tölteni önéletrajzsablonokat, pl. </w:t>
            </w:r>
            <w:proofErr w:type="spellStart"/>
            <w:r w:rsidRPr="00E02553">
              <w:rPr>
                <w:rFonts w:ascii="Times New Roman" w:hAnsi="Times New Roman" w:cs="Times New Roman"/>
                <w:sz w:val="24"/>
                <w:szCs w:val="24"/>
              </w:rPr>
              <w:t>Europass</w:t>
            </w:r>
            <w:proofErr w:type="spellEnd"/>
            <w:r w:rsidRPr="00E02553">
              <w:rPr>
                <w:rFonts w:ascii="Times New Roman" w:hAnsi="Times New Roman" w:cs="Times New Roman"/>
                <w:sz w:val="24"/>
                <w:szCs w:val="24"/>
              </w:rPr>
              <w:t xml:space="preserve"> </w:t>
            </w:r>
            <w:proofErr w:type="spellStart"/>
            <w:r w:rsidRPr="00E02553">
              <w:rPr>
                <w:rFonts w:ascii="Times New Roman" w:hAnsi="Times New Roman" w:cs="Times New Roman"/>
                <w:sz w:val="24"/>
                <w:szCs w:val="24"/>
              </w:rPr>
              <w:t>CVsablon</w:t>
            </w:r>
            <w:proofErr w:type="spellEnd"/>
            <w:r w:rsidRPr="00E02553">
              <w:rPr>
                <w:rFonts w:ascii="Times New Roman" w:hAnsi="Times New Roman" w:cs="Times New Roman"/>
                <w:sz w:val="24"/>
                <w:szCs w:val="24"/>
              </w:rPr>
              <w:t xml:space="preserve">, vagy szövegszerkesztő program segítségével létre tud hozni az adott önéletrajztípusoknak megfelelő </w:t>
            </w:r>
            <w:proofErr w:type="gramStart"/>
            <w:r w:rsidRPr="00E02553">
              <w:rPr>
                <w:rFonts w:ascii="Times New Roman" w:hAnsi="Times New Roman" w:cs="Times New Roman"/>
                <w:sz w:val="24"/>
                <w:szCs w:val="24"/>
              </w:rPr>
              <w:t>dokumentumot</w:t>
            </w:r>
            <w:proofErr w:type="gramEnd"/>
            <w:r w:rsidRPr="00E02553">
              <w:rPr>
                <w:rFonts w:ascii="Times New Roman" w:hAnsi="Times New Roman" w:cs="Times New Roman"/>
                <w:sz w:val="24"/>
                <w:szCs w:val="24"/>
              </w:rPr>
              <w:t xml:space="preserve">. </w:t>
            </w:r>
          </w:p>
        </w:tc>
      </w:tr>
      <w:tr w:rsidR="00E02553" w:rsidRPr="00E02553" w:rsidTr="002120C8">
        <w:trPr>
          <w:trHeight w:val="1850"/>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lastRenderedPageBreak/>
              <w:t xml:space="preserve">A tartalmi és formai követelményeknek megfelelő motivációs levelet ír, melyet a megpályázandó állás sajátosságaihoz igazít.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Ismeri a motivációs levél tartalmi és formai követelményét, felépítését, valamint </w:t>
            </w:r>
            <w:proofErr w:type="gramStart"/>
            <w:r w:rsidRPr="00E02553">
              <w:rPr>
                <w:rFonts w:ascii="Times New Roman" w:hAnsi="Times New Roman" w:cs="Times New Roman"/>
                <w:sz w:val="24"/>
                <w:szCs w:val="24"/>
              </w:rPr>
              <w:t>tipikus</w:t>
            </w:r>
            <w:proofErr w:type="gramEnd"/>
            <w:r w:rsidRPr="00E02553">
              <w:rPr>
                <w:rFonts w:ascii="Times New Roman" w:hAnsi="Times New Roman" w:cs="Times New Roman"/>
                <w:sz w:val="24"/>
                <w:szCs w:val="24"/>
              </w:rPr>
              <w:t xml:space="preserve"> szófordulatait az adott idegen nyelven.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Szövegszerkesztő program segítségével meg tud írni egy önéletrajzot, figyelembe véve a formai szabályokat. </w:t>
            </w:r>
          </w:p>
        </w:tc>
      </w:tr>
      <w:tr w:rsidR="00E02553" w:rsidRPr="00E02553" w:rsidTr="002120C8">
        <w:trPr>
          <w:trHeight w:val="2312"/>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proofErr w:type="gramStart"/>
            <w:r w:rsidRPr="00E02553">
              <w:rPr>
                <w:rFonts w:ascii="Times New Roman" w:hAnsi="Times New Roman" w:cs="Times New Roman"/>
                <w:sz w:val="24"/>
                <w:szCs w:val="24"/>
              </w:rPr>
              <w:lastRenderedPageBreak/>
              <w:t>Kitölti</w:t>
            </w:r>
            <w:proofErr w:type="gramEnd"/>
            <w:r w:rsidRPr="00E02553">
              <w:rPr>
                <w:rFonts w:ascii="Times New Roman" w:hAnsi="Times New Roman" w:cs="Times New Roman"/>
                <w:sz w:val="24"/>
                <w:szCs w:val="24"/>
              </w:rPr>
              <w:t xml:space="preserve"> és a munkaadóhoz eljuttatja a szükséges nyomtatványokat és dokumentumokat az álláskeresés folyamatának figyelembevételével.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Ismeri az álláskeresés folyamatát.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Digitális formanyomtatványok kitöltése, szövegek formai követelményeknek megfelelő létrehozása, </w:t>
            </w:r>
            <w:proofErr w:type="spellStart"/>
            <w:r w:rsidRPr="00E02553">
              <w:rPr>
                <w:rFonts w:ascii="Times New Roman" w:hAnsi="Times New Roman" w:cs="Times New Roman"/>
                <w:sz w:val="24"/>
                <w:szCs w:val="24"/>
              </w:rPr>
              <w:t>emailek</w:t>
            </w:r>
            <w:proofErr w:type="spellEnd"/>
            <w:r w:rsidRPr="00E02553">
              <w:rPr>
                <w:rFonts w:ascii="Times New Roman" w:hAnsi="Times New Roman" w:cs="Times New Roman"/>
                <w:sz w:val="24"/>
                <w:szCs w:val="24"/>
              </w:rPr>
              <w:t xml:space="preserve"> küldése és fogadása, csatolmányok letöltése és hozzáadása. </w:t>
            </w:r>
          </w:p>
        </w:tc>
      </w:tr>
      <w:tr w:rsidR="00E02553" w:rsidRPr="00E02553" w:rsidTr="002120C8">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Felkészül az állásinterjúra a megpályázni kívánt állásnak megfelelően, a céljait szem előtt tartva kommunikál az interjú során.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Ismeri az állásinterjú menetét, tisztában van a lehetséges kérdésekkel. Az adott </w:t>
            </w:r>
            <w:proofErr w:type="gramStart"/>
            <w:r w:rsidRPr="00E02553">
              <w:rPr>
                <w:rFonts w:ascii="Times New Roman" w:hAnsi="Times New Roman" w:cs="Times New Roman"/>
                <w:sz w:val="24"/>
                <w:szCs w:val="24"/>
              </w:rPr>
              <w:t>szituáció</w:t>
            </w:r>
            <w:proofErr w:type="gramEnd"/>
            <w:r w:rsidRPr="00E02553">
              <w:rPr>
                <w:rFonts w:ascii="Times New Roman" w:hAnsi="Times New Roman" w:cs="Times New Roman"/>
                <w:sz w:val="24"/>
                <w:szCs w:val="24"/>
              </w:rPr>
              <w:t xml:space="preserve"> megvalósításához megfelelő szókincscsel és nyelvtani tudással rendelkezik.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megpályázni kívánt állással kapcsolatban képes az internetről </w:t>
            </w:r>
            <w:proofErr w:type="gramStart"/>
            <w:r w:rsidRPr="00E02553">
              <w:rPr>
                <w:rFonts w:ascii="Times New Roman" w:hAnsi="Times New Roman" w:cs="Times New Roman"/>
                <w:sz w:val="24"/>
                <w:szCs w:val="24"/>
              </w:rPr>
              <w:t>információt</w:t>
            </w:r>
            <w:proofErr w:type="gramEnd"/>
            <w:r w:rsidRPr="00E02553">
              <w:rPr>
                <w:rFonts w:ascii="Times New Roman" w:hAnsi="Times New Roman" w:cs="Times New Roman"/>
                <w:sz w:val="24"/>
                <w:szCs w:val="24"/>
              </w:rPr>
              <w:t xml:space="preserve"> szerezni. </w:t>
            </w:r>
          </w:p>
        </w:tc>
      </w:tr>
      <w:tr w:rsidR="00E02553" w:rsidRPr="00E02553" w:rsidTr="002120C8">
        <w:trPr>
          <w:trHeight w:val="3000"/>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Az állásinterjún, az állásinterjúra érkezéskor vagy a kapcsolódó telefonbeszélgetések során csevegést (</w:t>
            </w:r>
            <w:proofErr w:type="spellStart"/>
            <w:r w:rsidRPr="00E02553">
              <w:rPr>
                <w:rFonts w:ascii="Times New Roman" w:hAnsi="Times New Roman" w:cs="Times New Roman"/>
                <w:sz w:val="24"/>
                <w:szCs w:val="24"/>
              </w:rPr>
              <w:t>small</w:t>
            </w:r>
            <w:proofErr w:type="spellEnd"/>
            <w:r w:rsidRPr="00E02553">
              <w:rPr>
                <w:rFonts w:ascii="Times New Roman" w:hAnsi="Times New Roman" w:cs="Times New Roman"/>
                <w:sz w:val="24"/>
                <w:szCs w:val="24"/>
              </w:rPr>
              <w:t xml:space="preserve"> </w:t>
            </w:r>
            <w:proofErr w:type="spellStart"/>
            <w:r w:rsidRPr="00E02553">
              <w:rPr>
                <w:rFonts w:ascii="Times New Roman" w:hAnsi="Times New Roman" w:cs="Times New Roman"/>
                <w:sz w:val="24"/>
                <w:szCs w:val="24"/>
              </w:rPr>
              <w:t>talk</w:t>
            </w:r>
            <w:proofErr w:type="spellEnd"/>
            <w:r w:rsidRPr="00E02553">
              <w:rPr>
                <w:rFonts w:ascii="Times New Roman" w:hAnsi="Times New Roman" w:cs="Times New Roman"/>
                <w:sz w:val="24"/>
                <w:szCs w:val="24"/>
              </w:rPr>
              <w:t xml:space="preserve">) kezdeményez, a társalgást fenntartja és befejezi. A kérdésekre megfelelő válaszokat ad.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Tisztában van a legáltalánosabb csevegési témák szókincsével, amelyek az interjú során, az interjút megelőző és esetlegesen követő telefonbeszélgetés során vagy az állásinterjúra megérkezéskor felmerülhetnek.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tc>
      </w:tr>
      <w:tr w:rsidR="00E02553" w:rsidRPr="00E02553"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Az állásinterjúhoz kapcsolódóan telefonbeszélgetést folytat, időpontot egyeztet, tényeket tisztáz.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Tisztában van a telefonbeszélgetés szabályaival és általános nyelvi fordulataival.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tc>
      </w:tr>
      <w:tr w:rsidR="00E02553" w:rsidRPr="00E02553" w:rsidTr="002120C8">
        <w:trPr>
          <w:trHeight w:val="2081"/>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lastRenderedPageBreak/>
              <w:t xml:space="preserve">A munkaszerződések, munkaköri leírások szókincsét munkájára vonatkozóan alapvetően megérti.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Ismeri a munkaszerződés főbb elemeit, leggyakoribb idegen nyelvű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kifejezéseit. A munkaszerződések, munkaköri leírások szókincsét értelmezni tudja.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tc>
      </w:tr>
    </w:tbl>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lastRenderedPageBreak/>
        <w:t xml:space="preserve"> </w:t>
      </w:r>
    </w:p>
    <w:p w:rsidR="00E02553" w:rsidRPr="00E02553" w:rsidRDefault="00E02553" w:rsidP="00E02553">
      <w:pPr>
        <w:rPr>
          <w:rFonts w:ascii="Times New Roman" w:hAnsi="Times New Roman" w:cs="Times New Roman"/>
          <w:sz w:val="24"/>
          <w:szCs w:val="24"/>
        </w:rPr>
      </w:pPr>
      <w:r w:rsidRPr="00E02553">
        <w:rPr>
          <w:rFonts w:ascii="Times New Roman" w:eastAsia="Arial" w:hAnsi="Times New Roman" w:cs="Times New Roman"/>
          <w:sz w:val="24"/>
          <w:szCs w:val="24"/>
        </w:rPr>
        <w:tab/>
      </w:r>
      <w:r w:rsidRPr="00E02553">
        <w:rPr>
          <w:rFonts w:ascii="Times New Roman" w:hAnsi="Times New Roman" w:cs="Times New Roman"/>
          <w:sz w:val="24"/>
          <w:szCs w:val="24"/>
        </w:rPr>
        <w:t xml:space="preserve">A tantárgy témakörei </w:t>
      </w:r>
    </w:p>
    <w:p w:rsidR="00E02553" w:rsidRPr="00E02553" w:rsidRDefault="00E02553" w:rsidP="00E02553">
      <w:pPr>
        <w:spacing w:after="17"/>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845"/>
          <w:tab w:val="center" w:pos="3863"/>
        </w:tabs>
        <w:rPr>
          <w:rFonts w:ascii="Times New Roman" w:hAnsi="Times New Roman" w:cs="Times New Roman"/>
          <w:sz w:val="24"/>
          <w:szCs w:val="24"/>
        </w:rPr>
      </w:pPr>
      <w:r w:rsidRPr="00E02553">
        <w:rPr>
          <w:rFonts w:ascii="Times New Roman" w:hAnsi="Times New Roman" w:cs="Times New Roman"/>
          <w:sz w:val="24"/>
          <w:szCs w:val="24"/>
        </w:rPr>
        <w:t xml:space="preserve">Az álláskeresés lépései, álláshirdetések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A tanuló megismeri az álláskeresés lépéseit, és megtanulja az ahhoz kapcsolódó szókincset idegen nyelven (végzettségek, egyéb képzettségek, megkövetelt tulajdonságok, szakmai gyakorlat stb.).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Képessé válik a szakmájához kapcsolódó álláshirdetések megértésére, és fel tudja ismerni, hogy saját végzettsége, képzettsége, képességei mennyire felelnek meg az álláshirdetés követelményeinek. Az álláshirdetésnek és szakmájának megfelelően begyakorolja az egyszerűbb, álláskereséssel kapcsolatos űrlapok helyes kitöltését.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Az álláshirdetések és az űrlapok szövegének olvasása során a receptív </w:t>
      </w:r>
      <w:proofErr w:type="gramStart"/>
      <w:r w:rsidRPr="00E02553">
        <w:rPr>
          <w:rFonts w:ascii="Times New Roman" w:hAnsi="Times New Roman" w:cs="Times New Roman"/>
          <w:sz w:val="24"/>
          <w:szCs w:val="24"/>
        </w:rPr>
        <w:t>kompetencia</w:t>
      </w:r>
      <w:proofErr w:type="gramEnd"/>
      <w:r w:rsidRPr="00E02553">
        <w:rPr>
          <w:rFonts w:ascii="Times New Roman" w:hAnsi="Times New Roman" w:cs="Times New Roman"/>
          <w:sz w:val="24"/>
          <w:szCs w:val="24"/>
        </w:rPr>
        <w:t xml:space="preserve"> fejlesztése történik (olvasott szöveg értése), az űrlapkitöltés során pedig produktív kompetenciákat fejlesztünk (íráskészség).  </w:t>
      </w:r>
    </w:p>
    <w:p w:rsidR="00E02553" w:rsidRPr="00E02553" w:rsidRDefault="00E02553" w:rsidP="00E02553">
      <w:pPr>
        <w:spacing w:after="15"/>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845"/>
          <w:tab w:val="center" w:pos="3434"/>
        </w:tabs>
        <w:rPr>
          <w:rFonts w:ascii="Times New Roman" w:hAnsi="Times New Roman" w:cs="Times New Roman"/>
          <w:sz w:val="24"/>
          <w:szCs w:val="24"/>
        </w:rPr>
      </w:pPr>
      <w:r w:rsidRPr="00E02553">
        <w:rPr>
          <w:rFonts w:ascii="Times New Roman" w:hAnsi="Times New Roman" w:cs="Times New Roman"/>
          <w:sz w:val="24"/>
          <w:szCs w:val="24"/>
        </w:rPr>
        <w:t xml:space="preserve">Önéletrajz és motivációs levél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A tanuló megtanulja az önéletrajzok típusait, azok tartalmi és formai követelményeit, </w:t>
      </w:r>
      <w:proofErr w:type="gramStart"/>
      <w:r w:rsidRPr="00E02553">
        <w:rPr>
          <w:rFonts w:ascii="Times New Roman" w:hAnsi="Times New Roman" w:cs="Times New Roman"/>
          <w:sz w:val="24"/>
          <w:szCs w:val="24"/>
        </w:rPr>
        <w:t>tipikus</w:t>
      </w:r>
      <w:proofErr w:type="gramEnd"/>
      <w:r w:rsidRPr="00E02553">
        <w:rPr>
          <w:rFonts w:ascii="Times New Roman" w:hAnsi="Times New Roman" w:cs="Times New Roman"/>
          <w:sz w:val="24"/>
          <w:szCs w:val="24"/>
        </w:rPr>
        <w:t xml:space="preserve"> szófordulatait. Képessé válik saját maga is a nyelvi szintjének megfelelő helyességgel és igényességgel, önállóan megfogalmazni önéletrajzát.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Megismeri az állás megpályázásához használt hivatalos levél tartami és formai követelményeit. Begyakorolja a gyakran használt </w:t>
      </w:r>
      <w:proofErr w:type="gramStart"/>
      <w:r w:rsidRPr="00E02553">
        <w:rPr>
          <w:rFonts w:ascii="Times New Roman" w:hAnsi="Times New Roman" w:cs="Times New Roman"/>
          <w:sz w:val="24"/>
          <w:szCs w:val="24"/>
        </w:rPr>
        <w:t>tipikus</w:t>
      </w:r>
      <w:proofErr w:type="gramEnd"/>
      <w:r w:rsidRPr="00E02553">
        <w:rPr>
          <w:rFonts w:ascii="Times New Roman" w:hAnsi="Times New Roman" w:cs="Times New Roman"/>
          <w:sz w:val="24"/>
          <w:szCs w:val="24"/>
        </w:rPr>
        <w:t xml:space="preserve"> szófordulatokat, szakmájában használt gyakori kifejezéseket, valamint a szakmája gyakorlásához szükséges kulcsfontosságú kompetenciák kifejezéseit idegen nyelven. Az álláshirdetések alapján begyakorolja, hogyan lehet az adott hirdetéshez igazítani levelének tartalmát.  </w:t>
      </w:r>
    </w:p>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845"/>
          <w:tab w:val="center" w:pos="3576"/>
        </w:tabs>
        <w:rPr>
          <w:rFonts w:ascii="Times New Roman" w:hAnsi="Times New Roman" w:cs="Times New Roman"/>
          <w:sz w:val="24"/>
          <w:szCs w:val="24"/>
        </w:rPr>
      </w:pPr>
      <w:r w:rsidRPr="00E02553">
        <w:rPr>
          <w:rFonts w:ascii="Times New Roman" w:hAnsi="Times New Roman" w:cs="Times New Roman"/>
          <w:sz w:val="24"/>
          <w:szCs w:val="24"/>
        </w:rPr>
        <w:t xml:space="preserve"> „</w:t>
      </w:r>
      <w:proofErr w:type="spellStart"/>
      <w:r w:rsidRPr="00E02553">
        <w:rPr>
          <w:rFonts w:ascii="Times New Roman" w:hAnsi="Times New Roman" w:cs="Times New Roman"/>
          <w:sz w:val="24"/>
          <w:szCs w:val="24"/>
        </w:rPr>
        <w:t>Small</w:t>
      </w:r>
      <w:proofErr w:type="spellEnd"/>
      <w:r w:rsidRPr="00E02553">
        <w:rPr>
          <w:rFonts w:ascii="Times New Roman" w:hAnsi="Times New Roman" w:cs="Times New Roman"/>
          <w:sz w:val="24"/>
          <w:szCs w:val="24"/>
        </w:rPr>
        <w:t xml:space="preserve"> </w:t>
      </w:r>
      <w:proofErr w:type="spellStart"/>
      <w:r w:rsidRPr="00E02553">
        <w:rPr>
          <w:rFonts w:ascii="Times New Roman" w:hAnsi="Times New Roman" w:cs="Times New Roman"/>
          <w:sz w:val="24"/>
          <w:szCs w:val="24"/>
        </w:rPr>
        <w:t>talk</w:t>
      </w:r>
      <w:proofErr w:type="spellEnd"/>
      <w:r w:rsidRPr="00E02553">
        <w:rPr>
          <w:rFonts w:ascii="Times New Roman" w:hAnsi="Times New Roman" w:cs="Times New Roman"/>
          <w:sz w:val="24"/>
          <w:szCs w:val="24"/>
        </w:rPr>
        <w:t xml:space="preserve">” – általános társalgás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A </w:t>
      </w:r>
      <w:proofErr w:type="spellStart"/>
      <w:r w:rsidRPr="00E02553">
        <w:rPr>
          <w:rFonts w:ascii="Times New Roman" w:hAnsi="Times New Roman" w:cs="Times New Roman"/>
          <w:sz w:val="24"/>
          <w:szCs w:val="24"/>
        </w:rPr>
        <w:t>small</w:t>
      </w:r>
      <w:proofErr w:type="spellEnd"/>
      <w:r w:rsidRPr="00E02553">
        <w:rPr>
          <w:rFonts w:ascii="Times New Roman" w:hAnsi="Times New Roman" w:cs="Times New Roman"/>
          <w:sz w:val="24"/>
          <w:szCs w:val="24"/>
        </w:rPr>
        <w:t xml:space="preserve"> </w:t>
      </w:r>
      <w:proofErr w:type="spellStart"/>
      <w:r w:rsidRPr="00E02553">
        <w:rPr>
          <w:rFonts w:ascii="Times New Roman" w:hAnsi="Times New Roman" w:cs="Times New Roman"/>
          <w:sz w:val="24"/>
          <w:szCs w:val="24"/>
        </w:rPr>
        <w:t>talk</w:t>
      </w:r>
      <w:proofErr w:type="spellEnd"/>
      <w:r w:rsidRPr="00E02553">
        <w:rPr>
          <w:rFonts w:ascii="Times New Roman" w:hAnsi="Times New Roman" w:cs="Times New Roman"/>
          <w:sz w:val="24"/>
          <w:szCs w:val="24"/>
        </w:rPr>
        <w:t xml:space="preserve"> elengedhetetlen része minden beszélgetésnek, így az állásinterjúnak is. Segíti a beszélgetésben részt vevőket </w:t>
      </w:r>
      <w:proofErr w:type="spellStart"/>
      <w:r w:rsidRPr="00E02553">
        <w:rPr>
          <w:rFonts w:ascii="Times New Roman" w:hAnsi="Times New Roman" w:cs="Times New Roman"/>
          <w:sz w:val="24"/>
          <w:szCs w:val="24"/>
        </w:rPr>
        <w:t>ráhangolódni</w:t>
      </w:r>
      <w:proofErr w:type="spellEnd"/>
      <w:r w:rsidRPr="00E02553">
        <w:rPr>
          <w:rFonts w:ascii="Times New Roman" w:hAnsi="Times New Roman" w:cs="Times New Roman"/>
          <w:sz w:val="24"/>
          <w:szCs w:val="24"/>
        </w:rPr>
        <w:t xml:space="preserve"> a tényleges beszélgetésre, megtöri a kínos csendet, oldja a feszültséget, segít a beszélgetés gördülékeny menetének fenntartásában és a beszélgetés lezárásában. Fontos, hogy a </w:t>
      </w:r>
      <w:proofErr w:type="spellStart"/>
      <w:r w:rsidRPr="00E02553">
        <w:rPr>
          <w:rFonts w:ascii="Times New Roman" w:hAnsi="Times New Roman" w:cs="Times New Roman"/>
          <w:sz w:val="24"/>
          <w:szCs w:val="24"/>
        </w:rPr>
        <w:t>small</w:t>
      </w:r>
      <w:proofErr w:type="spellEnd"/>
      <w:r w:rsidRPr="00E02553">
        <w:rPr>
          <w:rFonts w:ascii="Times New Roman" w:hAnsi="Times New Roman" w:cs="Times New Roman"/>
          <w:sz w:val="24"/>
          <w:szCs w:val="24"/>
        </w:rPr>
        <w:t xml:space="preserve"> </w:t>
      </w:r>
      <w:proofErr w:type="spellStart"/>
      <w:r w:rsidRPr="00E02553">
        <w:rPr>
          <w:rFonts w:ascii="Times New Roman" w:hAnsi="Times New Roman" w:cs="Times New Roman"/>
          <w:sz w:val="24"/>
          <w:szCs w:val="24"/>
        </w:rPr>
        <w:t>talk</w:t>
      </w:r>
      <w:proofErr w:type="spellEnd"/>
      <w:r w:rsidRPr="00E02553">
        <w:rPr>
          <w:rFonts w:ascii="Times New Roman" w:hAnsi="Times New Roman" w:cs="Times New Roman"/>
          <w:sz w:val="24"/>
          <w:szCs w:val="24"/>
        </w:rPr>
        <w:t xml:space="preserve"> során érintett témák semlegesek legyenek a beszélgetőpartnerek számára, és az adott </w:t>
      </w:r>
      <w:proofErr w:type="gramStart"/>
      <w:r w:rsidRPr="00E02553">
        <w:rPr>
          <w:rFonts w:ascii="Times New Roman" w:hAnsi="Times New Roman" w:cs="Times New Roman"/>
          <w:sz w:val="24"/>
          <w:szCs w:val="24"/>
        </w:rPr>
        <w:t>szituációhoz</w:t>
      </w:r>
      <w:proofErr w:type="gramEnd"/>
      <w:r w:rsidRPr="00E02553">
        <w:rPr>
          <w:rFonts w:ascii="Times New Roman" w:hAnsi="Times New Roman" w:cs="Times New Roman"/>
          <w:sz w:val="24"/>
          <w:szCs w:val="24"/>
        </w:rPr>
        <w:t xml:space="preserve">, fizikai környezethez passzoljanak. Ilyen </w:t>
      </w:r>
      <w:proofErr w:type="gramStart"/>
      <w:r w:rsidRPr="00E02553">
        <w:rPr>
          <w:rFonts w:ascii="Times New Roman" w:hAnsi="Times New Roman" w:cs="Times New Roman"/>
          <w:sz w:val="24"/>
          <w:szCs w:val="24"/>
        </w:rPr>
        <w:t>tipikus</w:t>
      </w:r>
      <w:proofErr w:type="gramEnd"/>
      <w:r w:rsidRPr="00E02553">
        <w:rPr>
          <w:rFonts w:ascii="Times New Roman" w:hAnsi="Times New Roman" w:cs="Times New Roman"/>
          <w:sz w:val="24"/>
          <w:szCs w:val="24"/>
        </w:rPr>
        <w:t xml:space="preserve"> témák lehetnek pl. időjárás, közlekedés (odajutás, parkolás, </w:t>
      </w:r>
      <w:r w:rsidRPr="00E02553">
        <w:rPr>
          <w:rFonts w:ascii="Times New Roman" w:hAnsi="Times New Roman" w:cs="Times New Roman"/>
          <w:sz w:val="24"/>
          <w:szCs w:val="24"/>
        </w:rPr>
        <w:lastRenderedPageBreak/>
        <w:t xml:space="preserve">épületen belüli tájékozódás), étkezési lehetőségek (cégnél, környéken), család, hobbi, szabadidő (szórakozás, sport). A tanulók begyakorolják a kérdésfeltevést és a beszélgetésben való </w:t>
      </w:r>
      <w:proofErr w:type="gramStart"/>
      <w:r w:rsidRPr="00E02553">
        <w:rPr>
          <w:rFonts w:ascii="Times New Roman" w:hAnsi="Times New Roman" w:cs="Times New Roman"/>
          <w:sz w:val="24"/>
          <w:szCs w:val="24"/>
        </w:rPr>
        <w:t>aktív</w:t>
      </w:r>
      <w:proofErr w:type="gramEnd"/>
      <w:r w:rsidRPr="00E02553">
        <w:rPr>
          <w:rFonts w:ascii="Times New Roman" w:hAnsi="Times New Roman" w:cs="Times New Roman"/>
          <w:sz w:val="24"/>
          <w:szCs w:val="24"/>
        </w:rPr>
        <w:t xml:space="preserve"> részvétel szabályait, fordulatait.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Az állásinterjút megelőzően gyakran telefonos egyeztetésre is sor kerül, ezért a tanulónak fontos a telefonbeszélgetések szabályait és fordulatait is megismernie, elsajátítania. A témakör során elsősorban a tanulók produktív </w:t>
      </w:r>
      <w:proofErr w:type="gramStart"/>
      <w:r w:rsidRPr="00E02553">
        <w:rPr>
          <w:rFonts w:ascii="Times New Roman" w:hAnsi="Times New Roman" w:cs="Times New Roman"/>
          <w:sz w:val="24"/>
          <w:szCs w:val="24"/>
        </w:rPr>
        <w:t>kompetenciája</w:t>
      </w:r>
      <w:proofErr w:type="gramEnd"/>
      <w:r w:rsidRPr="00E02553">
        <w:rPr>
          <w:rFonts w:ascii="Times New Roman" w:hAnsi="Times New Roman" w:cs="Times New Roman"/>
          <w:sz w:val="24"/>
          <w:szCs w:val="24"/>
        </w:rPr>
        <w:t xml:space="preserve"> fejlődik (beszédkészség), de a témához kapcsolódó internetes videók és egyéb hanganyagok hallgatása során receptív készségeik is fejlődnek (hallás utáni értés).  </w:t>
      </w:r>
    </w:p>
    <w:p w:rsidR="00E02553" w:rsidRPr="00E02553" w:rsidRDefault="00E02553" w:rsidP="00E02553">
      <w:pPr>
        <w:spacing w:after="5"/>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845"/>
          <w:tab w:val="center" w:pos="2551"/>
        </w:tabs>
        <w:rPr>
          <w:rFonts w:ascii="Times New Roman" w:hAnsi="Times New Roman" w:cs="Times New Roman"/>
          <w:sz w:val="24"/>
          <w:szCs w:val="24"/>
        </w:rPr>
      </w:pPr>
      <w:r w:rsidRPr="00E02553">
        <w:rPr>
          <w:rFonts w:ascii="Times New Roman" w:hAnsi="Times New Roman" w:cs="Times New Roman"/>
          <w:sz w:val="24"/>
          <w:szCs w:val="24"/>
        </w:rPr>
        <w:t xml:space="preserve">Állásinterjú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A témakör végére a tanuló képes viszonylagos folyékonysággal, hatékony kommunikációt folytatni az állásinterjú során. Be tud mutatkozni szakmai vonatkozással is. Elsajátítja azt a szakmai jellegű szókincset, amely alkalmassá teszi arra, hogy a munkalehetőségekről, munkakörülményekről tájékozódjon. Ki tudja emelni erősségeit, és kérdéseket tud feltenni a betölteni kívánt munkakörrel kapcsolatosan.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A témakör tanulása során elsajátítja a közvetlenül a szakmájára vonatkozó, gyakran használt kifejezéseket.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A témakör tanítása során az állásinterjú lefolytatásán kívül fontos, hogy a tanuló ismerje a munkaszerződés azon szakkifejezéseit, részeit is, amelyek szakmájához kötődhetnek. A munkaszerződések kulcskifejezéseinek elsajátítása és fordítása révén alkalmas lesz arra, hogy a leendő saját munkaszerződését, illetve munkaköri leírását lefordítsa és értelmezze.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A témakör során elsősorban a tanuló produktív </w:t>
      </w:r>
      <w:proofErr w:type="gramStart"/>
      <w:r w:rsidRPr="00E02553">
        <w:rPr>
          <w:rFonts w:ascii="Times New Roman" w:hAnsi="Times New Roman" w:cs="Times New Roman"/>
          <w:sz w:val="24"/>
          <w:szCs w:val="24"/>
        </w:rPr>
        <w:t>kompetenciája</w:t>
      </w:r>
      <w:proofErr w:type="gramEnd"/>
      <w:r w:rsidRPr="00E02553">
        <w:rPr>
          <w:rFonts w:ascii="Times New Roman" w:hAnsi="Times New Roman" w:cs="Times New Roman"/>
          <w:sz w:val="24"/>
          <w:szCs w:val="24"/>
        </w:rPr>
        <w:t xml:space="preserve"> fejlődik (beszédkészség), de a témához kapcsolódó videók és egyéb hanganyagok hallgatása során a receptív készségek is fejlődnek (hallás utáni értés), valamint a munkaszerződés-minták szövegének olvasása során az olvasott szövegértés is fejleszthető.  </w:t>
      </w:r>
    </w:p>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r w:rsidRPr="00E02553">
        <w:rPr>
          <w:rFonts w:ascii="Times New Roman" w:hAnsi="Times New Roman" w:cs="Times New Roman"/>
          <w:sz w:val="24"/>
          <w:szCs w:val="24"/>
        </w:rPr>
        <w:tab/>
        <w:t xml:space="preserve"> </w:t>
      </w:r>
    </w:p>
    <w:p w:rsidR="00E02553" w:rsidRPr="00E02553" w:rsidRDefault="00E02553" w:rsidP="00E02553">
      <w:pPr>
        <w:spacing w:after="19"/>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2229"/>
          <w:tab w:val="right" w:pos="9076"/>
        </w:tabs>
        <w:spacing w:after="0" w:line="256" w:lineRule="auto"/>
        <w:ind w:right="12"/>
        <w:rPr>
          <w:rFonts w:ascii="Times New Roman" w:hAnsi="Times New Roman" w:cs="Times New Roman"/>
          <w:b/>
          <w:sz w:val="24"/>
          <w:szCs w:val="24"/>
        </w:rPr>
      </w:pPr>
      <w:r w:rsidRPr="00E02553">
        <w:rPr>
          <w:rFonts w:ascii="Times New Roman" w:hAnsi="Times New Roman" w:cs="Times New Roman"/>
          <w:b/>
          <w:sz w:val="24"/>
          <w:szCs w:val="24"/>
        </w:rPr>
        <w:t>Rendezvényszervezési ismeretek tantárgy</w:t>
      </w:r>
      <w:r w:rsidRPr="00E02553">
        <w:rPr>
          <w:rFonts w:ascii="Times New Roman" w:hAnsi="Times New Roman" w:cs="Times New Roman"/>
          <w:sz w:val="24"/>
          <w:szCs w:val="24"/>
        </w:rPr>
        <w:t xml:space="preserve"> </w:t>
      </w:r>
      <w:r w:rsidRPr="00E02553">
        <w:rPr>
          <w:rFonts w:ascii="Times New Roman" w:hAnsi="Times New Roman" w:cs="Times New Roman"/>
          <w:sz w:val="24"/>
          <w:szCs w:val="24"/>
        </w:rPr>
        <w:tab/>
      </w:r>
      <w:r w:rsidRPr="00E02553">
        <w:rPr>
          <w:rFonts w:ascii="Times New Roman" w:hAnsi="Times New Roman" w:cs="Times New Roman"/>
          <w:b/>
          <w:sz w:val="24"/>
          <w:szCs w:val="24"/>
        </w:rPr>
        <w:t>Összes óraszám 11. évfolyamon: 108 óra</w:t>
      </w:r>
    </w:p>
    <w:p w:rsidR="00E02553" w:rsidRPr="00E02553" w:rsidRDefault="00E02553" w:rsidP="00E02553">
      <w:pPr>
        <w:tabs>
          <w:tab w:val="center" w:pos="2229"/>
          <w:tab w:val="right" w:pos="9076"/>
        </w:tabs>
        <w:spacing w:after="0" w:line="256" w:lineRule="auto"/>
        <w:ind w:right="12"/>
        <w:jc w:val="right"/>
        <w:rPr>
          <w:rFonts w:ascii="Times New Roman" w:hAnsi="Times New Roman" w:cs="Times New Roman"/>
          <w:sz w:val="24"/>
          <w:szCs w:val="24"/>
        </w:rPr>
      </w:pPr>
      <w:r w:rsidRPr="00E02553">
        <w:rPr>
          <w:rFonts w:ascii="Times New Roman" w:hAnsi="Times New Roman" w:cs="Times New Roman"/>
          <w:b/>
          <w:sz w:val="24"/>
          <w:szCs w:val="24"/>
        </w:rPr>
        <w:t xml:space="preserve">12. évfolyamon 72 óra  </w:t>
      </w:r>
    </w:p>
    <w:p w:rsidR="00E02553" w:rsidRPr="00E02553" w:rsidRDefault="00E02553" w:rsidP="00E02553">
      <w:pPr>
        <w:spacing w:after="17"/>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755"/>
          <w:tab w:val="center" w:pos="2882"/>
        </w:tabs>
        <w:rPr>
          <w:rFonts w:ascii="Times New Roman" w:hAnsi="Times New Roman" w:cs="Times New Roman"/>
          <w:sz w:val="24"/>
          <w:szCs w:val="24"/>
        </w:rPr>
      </w:pPr>
      <w:r w:rsidRPr="00E02553">
        <w:rPr>
          <w:rFonts w:ascii="Times New Roman" w:hAnsi="Times New Roman" w:cs="Times New Roman"/>
          <w:sz w:val="24"/>
          <w:szCs w:val="24"/>
        </w:rPr>
        <w:t xml:space="preserve">A tantárgy tanításának fő célja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tantárgy oktatásának célja, hogy a tanuló ismereteket szerezzen a vendéglátásban előforduló rendezvényekkel kapcsolatban, különös tekintettel az alábbiakra: előkészületek, eszköz- és munkaerőigény meghatározása, helyszínek, alkalmak, terítések, étel- és italválaszték, felszolgálási módok, rendezvénylogisztika, elszámoltatás, a jövő rendezvényei. </w:t>
      </w:r>
    </w:p>
    <w:p w:rsidR="00E02553" w:rsidRPr="00E02553" w:rsidRDefault="00E02553" w:rsidP="00E02553">
      <w:pPr>
        <w:spacing w:after="22"/>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tantárgyat oktató végzettségére, szakképesítésére, munkatapasztalatára vonatkozó </w:t>
      </w:r>
      <w:proofErr w:type="gramStart"/>
      <w:r w:rsidRPr="00E02553">
        <w:rPr>
          <w:rFonts w:ascii="Times New Roman" w:hAnsi="Times New Roman" w:cs="Times New Roman"/>
          <w:sz w:val="24"/>
          <w:szCs w:val="24"/>
        </w:rPr>
        <w:t>speciális</w:t>
      </w:r>
      <w:proofErr w:type="gramEnd"/>
      <w:r w:rsidRPr="00E02553">
        <w:rPr>
          <w:rFonts w:ascii="Times New Roman" w:hAnsi="Times New Roman" w:cs="Times New Roman"/>
          <w:sz w:val="24"/>
          <w:szCs w:val="24"/>
        </w:rPr>
        <w:t xml:space="preserve"> elvárások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lastRenderedPageBreak/>
        <w:t xml:space="preserve">Legalább 5 év rendezvényszervezési és lebonyolítási tapasztalattal, szakoktatói végzettséggel vagy minimum érettségivel és középfokú szakmai végzettséggel, vagy kamarai mestervizsgával rendelkező személy </w:t>
      </w:r>
    </w:p>
    <w:p w:rsidR="00E02553" w:rsidRPr="00E02553" w:rsidRDefault="00E02553" w:rsidP="00E02553">
      <w:pPr>
        <w:spacing w:after="19"/>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ind w:right="2750"/>
        <w:rPr>
          <w:rFonts w:ascii="Times New Roman" w:hAnsi="Times New Roman" w:cs="Times New Roman"/>
          <w:sz w:val="24"/>
          <w:szCs w:val="24"/>
        </w:rPr>
      </w:pPr>
      <w:r w:rsidRPr="00E02553">
        <w:rPr>
          <w:rFonts w:ascii="Times New Roman" w:hAnsi="Times New Roman" w:cs="Times New Roman"/>
          <w:sz w:val="24"/>
          <w:szCs w:val="24"/>
        </w:rPr>
        <w:t xml:space="preserve">Kapcsolódó közismereti, szakmai tartalmak Idegen nyelvi ismeretek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Vendégtéri ismeretek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Étel- és italismeret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Értékesítési ismeretek </w:t>
      </w:r>
    </w:p>
    <w:p w:rsidR="00E02553" w:rsidRPr="00E02553" w:rsidRDefault="00E02553" w:rsidP="00E02553">
      <w:pPr>
        <w:spacing w:after="22"/>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755"/>
          <w:tab w:val="right" w:pos="9075"/>
        </w:tabs>
        <w:rPr>
          <w:rFonts w:ascii="Times New Roman" w:hAnsi="Times New Roman" w:cs="Times New Roman"/>
          <w:sz w:val="24"/>
          <w:szCs w:val="24"/>
        </w:rPr>
      </w:pPr>
      <w:r w:rsidRPr="00E02553">
        <w:rPr>
          <w:rFonts w:ascii="Times New Roman" w:hAnsi="Times New Roman" w:cs="Times New Roman"/>
          <w:sz w:val="24"/>
          <w:szCs w:val="24"/>
        </w:rPr>
        <w:t xml:space="preserve">A képzés órakeretének 100%-át gyakorlati helyszínen (tanműhely, üzem stb.) </w:t>
      </w:r>
    </w:p>
    <w:p w:rsidR="00E02553" w:rsidRPr="00E02553" w:rsidRDefault="00E02553" w:rsidP="00E02553">
      <w:pPr>
        <w:ind w:left="1004"/>
        <w:rPr>
          <w:rFonts w:ascii="Times New Roman" w:hAnsi="Times New Roman" w:cs="Times New Roman"/>
          <w:sz w:val="24"/>
          <w:szCs w:val="24"/>
        </w:rPr>
      </w:pPr>
      <w:proofErr w:type="gramStart"/>
      <w:r w:rsidRPr="00E02553">
        <w:rPr>
          <w:rFonts w:ascii="Times New Roman" w:hAnsi="Times New Roman" w:cs="Times New Roman"/>
          <w:sz w:val="24"/>
          <w:szCs w:val="24"/>
        </w:rPr>
        <w:t>kell</w:t>
      </w:r>
      <w:proofErr w:type="gramEnd"/>
      <w:r w:rsidRPr="00E02553">
        <w:rPr>
          <w:rFonts w:ascii="Times New Roman" w:hAnsi="Times New Roman" w:cs="Times New Roman"/>
          <w:sz w:val="24"/>
          <w:szCs w:val="24"/>
        </w:rPr>
        <w:t xml:space="preserve"> lebonyolítani. </w:t>
      </w:r>
    </w:p>
    <w:p w:rsidR="00E02553" w:rsidRPr="00E02553" w:rsidRDefault="00E02553" w:rsidP="00E02553">
      <w:pPr>
        <w:spacing w:after="24"/>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rPr>
          <w:rFonts w:ascii="Times New Roman" w:hAnsi="Times New Roman" w:cs="Times New Roman"/>
          <w:sz w:val="24"/>
          <w:szCs w:val="24"/>
        </w:rPr>
      </w:pPr>
    </w:p>
    <w:p w:rsidR="00E02553" w:rsidRPr="00E02553" w:rsidRDefault="00E02553" w:rsidP="00E02553">
      <w:pPr>
        <w:rPr>
          <w:rFonts w:ascii="Times New Roman" w:hAnsi="Times New Roman" w:cs="Times New Roman"/>
          <w:sz w:val="24"/>
          <w:szCs w:val="24"/>
        </w:rPr>
      </w:pP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tantárgy oktatása során fejlesztendő </w:t>
      </w:r>
      <w:proofErr w:type="gramStart"/>
      <w:r w:rsidRPr="00E02553">
        <w:rPr>
          <w:rFonts w:ascii="Times New Roman" w:hAnsi="Times New Roman" w:cs="Times New Roman"/>
          <w:sz w:val="24"/>
          <w:szCs w:val="24"/>
        </w:rPr>
        <w:t>kompetenciák</w:t>
      </w:r>
      <w:proofErr w:type="gramEnd"/>
      <w:r w:rsidRPr="00E02553">
        <w:rPr>
          <w:rFonts w:ascii="Times New Roman" w:hAnsi="Times New Roman" w:cs="Times New Roman"/>
          <w:sz w:val="24"/>
          <w:szCs w:val="24"/>
        </w:rPr>
        <w:t xml:space="preserve"> </w:t>
      </w:r>
    </w:p>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p>
    <w:tbl>
      <w:tblPr>
        <w:tblStyle w:val="TableGrid3"/>
        <w:tblW w:w="9290" w:type="dxa"/>
        <w:tblInd w:w="12" w:type="dxa"/>
        <w:tblCellMar>
          <w:top w:w="41" w:type="dxa"/>
          <w:left w:w="108" w:type="dxa"/>
          <w:right w:w="59" w:type="dxa"/>
        </w:tblCellMar>
        <w:tblLook w:val="04A0" w:firstRow="1" w:lastRow="0" w:firstColumn="1" w:lastColumn="0" w:noHBand="0" w:noVBand="1"/>
      </w:tblPr>
      <w:tblGrid>
        <w:gridCol w:w="2074"/>
        <w:gridCol w:w="2153"/>
        <w:gridCol w:w="1194"/>
        <w:gridCol w:w="1961"/>
        <w:gridCol w:w="2127"/>
      </w:tblGrid>
      <w:tr w:rsidR="00E02553" w:rsidRPr="00E02553"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ind w:right="50"/>
              <w:jc w:val="center"/>
              <w:rPr>
                <w:rFonts w:ascii="Times New Roman" w:hAnsi="Times New Roman" w:cs="Times New Roman"/>
                <w:sz w:val="24"/>
                <w:szCs w:val="24"/>
              </w:rPr>
            </w:pPr>
            <w:r w:rsidRPr="00E02553">
              <w:rPr>
                <w:rFonts w:ascii="Times New Roman" w:hAnsi="Times New Roman" w:cs="Times New Roman"/>
                <w:b/>
                <w:sz w:val="24"/>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Általános és szakmához kötődő </w:t>
            </w:r>
          </w:p>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digitális </w:t>
            </w:r>
            <w:proofErr w:type="gramStart"/>
            <w:r w:rsidRPr="00E02553">
              <w:rPr>
                <w:rFonts w:ascii="Times New Roman" w:hAnsi="Times New Roman" w:cs="Times New Roman"/>
                <w:b/>
                <w:sz w:val="24"/>
                <w:szCs w:val="24"/>
              </w:rPr>
              <w:t>kompetenciák</w:t>
            </w:r>
            <w:proofErr w:type="gramEnd"/>
            <w:r w:rsidRPr="00E02553">
              <w:rPr>
                <w:rFonts w:ascii="Times New Roman" w:hAnsi="Times New Roman" w:cs="Times New Roman"/>
                <w:b/>
                <w:sz w:val="24"/>
                <w:szCs w:val="24"/>
              </w:rPr>
              <w:t xml:space="preserve"> </w:t>
            </w:r>
          </w:p>
        </w:tc>
      </w:tr>
      <w:tr w:rsidR="00E02553" w:rsidRPr="00E02553" w:rsidTr="002120C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Megtervezi a különböző rendezvények menetét, megszervezi a munkát a saját területén.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 mértékben ismeri a különböző rendezvények munkafolyamatait, a munkaszervezési alapelveket.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spacing w:line="239" w:lineRule="auto"/>
              <w:ind w:right="48"/>
              <w:rPr>
                <w:rFonts w:ascii="Times New Roman" w:hAnsi="Times New Roman" w:cs="Times New Roman"/>
                <w:sz w:val="24"/>
                <w:szCs w:val="24"/>
              </w:rPr>
            </w:pPr>
            <w:r w:rsidRPr="00E02553">
              <w:rPr>
                <w:rFonts w:ascii="Times New Roman" w:hAnsi="Times New Roman" w:cs="Times New Roman"/>
                <w:sz w:val="24"/>
                <w:szCs w:val="24"/>
              </w:rPr>
              <w:t xml:space="preserve">Keresi az együttműködés lehetőségét a </w:t>
            </w:r>
            <w:proofErr w:type="gramStart"/>
            <w:r w:rsidRPr="00E02553">
              <w:rPr>
                <w:rFonts w:ascii="Times New Roman" w:hAnsi="Times New Roman" w:cs="Times New Roman"/>
                <w:sz w:val="24"/>
                <w:szCs w:val="24"/>
              </w:rPr>
              <w:t>kollégáival</w:t>
            </w:r>
            <w:proofErr w:type="gramEnd"/>
            <w:r w:rsidRPr="00E02553">
              <w:rPr>
                <w:rFonts w:ascii="Times New Roman" w:hAnsi="Times New Roman" w:cs="Times New Roman"/>
                <w:sz w:val="24"/>
                <w:szCs w:val="24"/>
              </w:rPr>
              <w:t xml:space="preserve"> és az együttműködés során elfogadja a kölcsönös függőségi helyzeteket.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ind w:right="29"/>
              <w:rPr>
                <w:rFonts w:ascii="Times New Roman" w:hAnsi="Times New Roman" w:cs="Times New Roman"/>
                <w:sz w:val="24"/>
                <w:szCs w:val="24"/>
              </w:rPr>
            </w:pPr>
            <w:r w:rsidRPr="00E02553">
              <w:rPr>
                <w:rFonts w:ascii="Times New Roman" w:hAnsi="Times New Roman" w:cs="Times New Roman"/>
                <w:sz w:val="24"/>
                <w:szCs w:val="24"/>
              </w:rPr>
              <w:t xml:space="preserve">Törekszik arra, hogy a felmerülő </w:t>
            </w:r>
            <w:proofErr w:type="gramStart"/>
            <w:r w:rsidRPr="00E02553">
              <w:rPr>
                <w:rFonts w:ascii="Times New Roman" w:hAnsi="Times New Roman" w:cs="Times New Roman"/>
                <w:sz w:val="24"/>
                <w:szCs w:val="24"/>
              </w:rPr>
              <w:t>problémákat</w:t>
            </w:r>
            <w:proofErr w:type="gramEnd"/>
            <w:r w:rsidRPr="00E02553">
              <w:rPr>
                <w:rFonts w:ascii="Times New Roman" w:hAnsi="Times New Roman" w:cs="Times New Roman"/>
                <w:sz w:val="24"/>
                <w:szCs w:val="24"/>
              </w:rPr>
              <w:t xml:space="preserve"> a többiekkel </w:t>
            </w:r>
            <w:proofErr w:type="spellStart"/>
            <w:r w:rsidRPr="00E02553">
              <w:rPr>
                <w:rFonts w:ascii="Times New Roman" w:hAnsi="Times New Roman" w:cs="Times New Roman"/>
                <w:sz w:val="24"/>
                <w:szCs w:val="24"/>
              </w:rPr>
              <w:t>együttmű</w:t>
            </w:r>
            <w:proofErr w:type="spellEnd"/>
            <w:r w:rsidRPr="00E02553">
              <w:rPr>
                <w:rFonts w:ascii="Times New Roman" w:hAnsi="Times New Roman" w:cs="Times New Roman"/>
                <w:sz w:val="24"/>
                <w:szCs w:val="24"/>
              </w:rPr>
              <w:t>-</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spacing w:line="278" w:lineRule="auto"/>
              <w:ind w:right="278"/>
              <w:rPr>
                <w:rFonts w:ascii="Times New Roman" w:hAnsi="Times New Roman" w:cs="Times New Roman"/>
                <w:sz w:val="24"/>
                <w:szCs w:val="24"/>
              </w:rPr>
            </w:pPr>
            <w:r w:rsidRPr="00E02553">
              <w:rPr>
                <w:rFonts w:ascii="Times New Roman" w:hAnsi="Times New Roman" w:cs="Times New Roman"/>
                <w:sz w:val="24"/>
                <w:szCs w:val="24"/>
              </w:rPr>
              <w:t xml:space="preserve">Internet, </w:t>
            </w:r>
            <w:proofErr w:type="gramStart"/>
            <w:r w:rsidRPr="00E02553">
              <w:rPr>
                <w:rFonts w:ascii="Times New Roman" w:hAnsi="Times New Roman" w:cs="Times New Roman"/>
                <w:sz w:val="24"/>
                <w:szCs w:val="24"/>
              </w:rPr>
              <w:t>speciális</w:t>
            </w:r>
            <w:proofErr w:type="gramEnd"/>
            <w:r w:rsidRPr="00E02553">
              <w:rPr>
                <w:rFonts w:ascii="Times New Roman" w:hAnsi="Times New Roman" w:cs="Times New Roman"/>
                <w:sz w:val="24"/>
                <w:szCs w:val="24"/>
              </w:rPr>
              <w:t xml:space="preserve"> éttermi </w:t>
            </w:r>
            <w:proofErr w:type="spellStart"/>
            <w:r w:rsidRPr="00E02553">
              <w:rPr>
                <w:rFonts w:ascii="Times New Roman" w:hAnsi="Times New Roman" w:cs="Times New Roman"/>
                <w:sz w:val="24"/>
                <w:szCs w:val="24"/>
              </w:rPr>
              <w:t>IKTeszközöket</w:t>
            </w:r>
            <w:proofErr w:type="spellEnd"/>
            <w:r w:rsidRPr="00E02553">
              <w:rPr>
                <w:rFonts w:ascii="Times New Roman" w:hAnsi="Times New Roman" w:cs="Times New Roman"/>
                <w:sz w:val="24"/>
                <w:szCs w:val="24"/>
              </w:rPr>
              <w:t xml:space="preserve"> és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szoftverek </w:t>
            </w:r>
            <w:proofErr w:type="spellStart"/>
            <w:r w:rsidRPr="00E02553">
              <w:rPr>
                <w:rFonts w:ascii="Times New Roman" w:hAnsi="Times New Roman" w:cs="Times New Roman"/>
                <w:sz w:val="24"/>
                <w:szCs w:val="24"/>
              </w:rPr>
              <w:t>használa</w:t>
            </w:r>
            <w:proofErr w:type="spellEnd"/>
            <w:r w:rsidRPr="00E02553">
              <w:rPr>
                <w:rFonts w:ascii="Times New Roman" w:hAnsi="Times New Roman" w:cs="Times New Roman"/>
                <w:sz w:val="24"/>
                <w:szCs w:val="24"/>
              </w:rPr>
              <w:t>-</w:t>
            </w:r>
          </w:p>
          <w:p w:rsidR="00E02553" w:rsidRPr="00E02553" w:rsidRDefault="00E02553" w:rsidP="00E02553">
            <w:pPr>
              <w:rPr>
                <w:rFonts w:ascii="Times New Roman" w:hAnsi="Times New Roman" w:cs="Times New Roman"/>
                <w:sz w:val="24"/>
                <w:szCs w:val="24"/>
              </w:rPr>
            </w:pPr>
            <w:proofErr w:type="spellStart"/>
            <w:r w:rsidRPr="00E02553">
              <w:rPr>
                <w:rFonts w:ascii="Times New Roman" w:hAnsi="Times New Roman" w:cs="Times New Roman"/>
                <w:sz w:val="24"/>
                <w:szCs w:val="24"/>
              </w:rPr>
              <w:t>ta</w:t>
            </w:r>
            <w:proofErr w:type="spellEnd"/>
            <w:r w:rsidRPr="00E02553">
              <w:rPr>
                <w:rFonts w:ascii="Times New Roman" w:hAnsi="Times New Roman" w:cs="Times New Roman"/>
                <w:sz w:val="24"/>
                <w:szCs w:val="24"/>
              </w:rPr>
              <w:t xml:space="preserve"> </w:t>
            </w:r>
          </w:p>
        </w:tc>
      </w:tr>
      <w:tr w:rsidR="00E02553" w:rsidRPr="00E02553"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Rendezvénytípustól függően alkalmazza a különböző értékesítési formákat és alakítja ki a munkaköröket.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 mértékben ismeri az értékesítés formáit és a rendezvényekhez szükséges munkaköröket.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tc>
      </w:tr>
      <w:tr w:rsidR="00E02553" w:rsidRPr="00E02553" w:rsidTr="002120C8">
        <w:trPr>
          <w:trHeight w:val="1162"/>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ind w:right="6"/>
              <w:rPr>
                <w:rFonts w:ascii="Times New Roman" w:hAnsi="Times New Roman" w:cs="Times New Roman"/>
                <w:sz w:val="24"/>
                <w:szCs w:val="24"/>
              </w:rPr>
            </w:pPr>
            <w:r w:rsidRPr="00E02553">
              <w:rPr>
                <w:rFonts w:ascii="Times New Roman" w:hAnsi="Times New Roman" w:cs="Times New Roman"/>
                <w:sz w:val="24"/>
                <w:szCs w:val="24"/>
              </w:rPr>
              <w:t xml:space="preserve">Kommunikál a vendéggel, felveszi a rendezvény adatait, asztalt foglal.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ind w:right="47"/>
              <w:rPr>
                <w:rFonts w:ascii="Times New Roman" w:hAnsi="Times New Roman" w:cs="Times New Roman"/>
                <w:sz w:val="24"/>
                <w:szCs w:val="24"/>
              </w:rPr>
            </w:pPr>
            <w:r w:rsidRPr="00E02553">
              <w:rPr>
                <w:rFonts w:ascii="Times New Roman" w:hAnsi="Times New Roman" w:cs="Times New Roman"/>
                <w:sz w:val="24"/>
                <w:szCs w:val="24"/>
              </w:rPr>
              <w:t xml:space="preserve">Teljes mértékben ismeri a rendezvényadatok felvétele és az asztalfoglalás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proofErr w:type="spellStart"/>
            <w:r w:rsidRPr="00E02553">
              <w:rPr>
                <w:rFonts w:ascii="Times New Roman" w:hAnsi="Times New Roman" w:cs="Times New Roman"/>
                <w:sz w:val="24"/>
                <w:szCs w:val="24"/>
              </w:rPr>
              <w:t>ködve</w:t>
            </w:r>
            <w:proofErr w:type="spellEnd"/>
            <w:r w:rsidRPr="00E02553">
              <w:rPr>
                <w:rFonts w:ascii="Times New Roman" w:hAnsi="Times New Roman" w:cs="Times New Roman"/>
                <w:sz w:val="24"/>
                <w:szCs w:val="24"/>
              </w:rPr>
              <w:t xml:space="preserve"> oldja meg.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Rendezvény-</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nyilvántartó és asztalfoglaló szoftverek készségszintű ismerete  </w:t>
            </w:r>
          </w:p>
        </w:tc>
      </w:tr>
      <w:tr w:rsidR="00E02553" w:rsidRPr="00E02553" w:rsidTr="002120C8">
        <w:trPr>
          <w:trHeight w:val="2770"/>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lastRenderedPageBreak/>
              <w:t xml:space="preserve">Felméri az adott rendezvény eszközigényét, technikai hátterét és munkaerő-szükségletét.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 mértékben ismeri a rendezvény lebonyolításához szükséges gépek, berendezések, eszközök, </w:t>
            </w:r>
            <w:proofErr w:type="gramStart"/>
            <w:r w:rsidRPr="00E02553">
              <w:rPr>
                <w:rFonts w:ascii="Times New Roman" w:hAnsi="Times New Roman" w:cs="Times New Roman"/>
                <w:sz w:val="24"/>
                <w:szCs w:val="24"/>
              </w:rPr>
              <w:t>speciális</w:t>
            </w:r>
            <w:proofErr w:type="gramEnd"/>
            <w:r w:rsidRPr="00E02553">
              <w:rPr>
                <w:rFonts w:ascii="Times New Roman" w:hAnsi="Times New Roman" w:cs="Times New Roman"/>
                <w:sz w:val="24"/>
                <w:szCs w:val="24"/>
              </w:rPr>
              <w:t xml:space="preserve"> rendezvénytechnikai felszerelések használatát és a munkaerő-beosztás lehetőségeit,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rendezvényhez szükséges eszközállomány, technikai háttér és munkaerőszükséglet rögzítéséhez szükséges éttermi szoftverek készségszintű ismerete </w:t>
            </w:r>
          </w:p>
        </w:tc>
      </w:tr>
      <w:tr w:rsidR="00E02553" w:rsidRPr="00E02553" w:rsidTr="002120C8">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lastRenderedPageBreak/>
              <w:t xml:space="preserve">Lebonyolítja a rendezvényt a tanult szakmai szabályok szerint.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 mértékben ismeri a rendezvények lebonyolításának menetét,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tc>
      </w:tr>
      <w:tr w:rsidR="00E02553" w:rsidRPr="00E02553" w:rsidTr="002120C8">
        <w:trPr>
          <w:trHeight w:val="2540"/>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rendezvény végén fizetteti a vendéget, majd elszámol a bevétellel az egység felelős vezetője felé.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 mértékben ismeri a különböző fizettetési módokat és lehetőségeket, valamint az elszámolás jogi, ügyviteli folyamatát, szabályrendszerét és az ide vonatkozó szakmai számításokat.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Fizettető és elszámoltató éttermi szoftverek készségszintű ismerete </w:t>
            </w:r>
          </w:p>
        </w:tc>
      </w:tr>
    </w:tbl>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spacing w:after="17"/>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tantárgy témakörei </w:t>
      </w:r>
    </w:p>
    <w:p w:rsidR="00E02553" w:rsidRPr="00E02553" w:rsidRDefault="00E02553" w:rsidP="00E02553">
      <w:pPr>
        <w:spacing w:after="14"/>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845"/>
          <w:tab w:val="center" w:pos="3347"/>
        </w:tabs>
        <w:rPr>
          <w:rFonts w:ascii="Times New Roman" w:hAnsi="Times New Roman" w:cs="Times New Roman"/>
          <w:sz w:val="24"/>
          <w:szCs w:val="24"/>
        </w:rPr>
      </w:pPr>
      <w:r w:rsidRPr="00E02553">
        <w:rPr>
          <w:rFonts w:ascii="Times New Roman" w:hAnsi="Times New Roman" w:cs="Times New Roman"/>
          <w:sz w:val="24"/>
          <w:szCs w:val="24"/>
        </w:rPr>
        <w:t>Rendezvények típusai, fajtái</w:t>
      </w:r>
      <w:r w:rsidRPr="00E02553">
        <w:rPr>
          <w:rFonts w:ascii="Times New Roman" w:hAnsi="Times New Roman" w:cs="Times New Roman"/>
          <w:b/>
          <w:i/>
          <w:sz w:val="24"/>
          <w:szCs w:val="24"/>
        </w:rPr>
        <w:t xml:space="preserve"> </w:t>
      </w:r>
    </w:p>
    <w:p w:rsidR="00E02553" w:rsidRPr="00E02553" w:rsidRDefault="00E02553" w:rsidP="00E02553">
      <w:pPr>
        <w:spacing w:after="22"/>
        <w:ind w:left="283"/>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A vendégfogadás szabályai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Étkezéssel egybekötött rendezvények: díszétkezések, állófogadások, koktélparti, ültetett állófogadások, esküvők és egyéb családi rendezvények, protokollfogadások, egyéb társas rendezvények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Rendezvények protokollja </w:t>
      </w:r>
    </w:p>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845"/>
          <w:tab w:val="center" w:pos="3171"/>
        </w:tabs>
        <w:rPr>
          <w:rFonts w:ascii="Times New Roman" w:hAnsi="Times New Roman" w:cs="Times New Roman"/>
          <w:sz w:val="24"/>
          <w:szCs w:val="24"/>
        </w:rPr>
      </w:pPr>
      <w:r w:rsidRPr="00E02553">
        <w:rPr>
          <w:rFonts w:ascii="Times New Roman" w:hAnsi="Times New Roman" w:cs="Times New Roman"/>
          <w:sz w:val="24"/>
          <w:szCs w:val="24"/>
        </w:rPr>
        <w:t>Az értékesítés folyamata</w:t>
      </w:r>
      <w:r w:rsidRPr="00E02553">
        <w:rPr>
          <w:rFonts w:ascii="Times New Roman" w:hAnsi="Times New Roman" w:cs="Times New Roman"/>
          <w:b/>
          <w:i/>
          <w:sz w:val="24"/>
          <w:szCs w:val="24"/>
        </w:rPr>
        <w:t xml:space="preserv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Munkakörök, értékesítési formák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lastRenderedPageBreak/>
        <w:t xml:space="preserve">Értékesítés munkakörei (üzletvezető, teremfőnök, pincér, </w:t>
      </w:r>
      <w:proofErr w:type="spellStart"/>
      <w:r w:rsidRPr="00E02553">
        <w:rPr>
          <w:rFonts w:ascii="Times New Roman" w:hAnsi="Times New Roman" w:cs="Times New Roman"/>
          <w:sz w:val="24"/>
          <w:szCs w:val="24"/>
        </w:rPr>
        <w:t>sommelier</w:t>
      </w:r>
      <w:proofErr w:type="spellEnd"/>
      <w:r w:rsidRPr="00E02553">
        <w:rPr>
          <w:rFonts w:ascii="Times New Roman" w:hAnsi="Times New Roman" w:cs="Times New Roman"/>
          <w:sz w:val="24"/>
          <w:szCs w:val="24"/>
        </w:rPr>
        <w:t>, pultos, bartender, vendéglátó eladó, kávéfőző/</w:t>
      </w:r>
      <w:proofErr w:type="spellStart"/>
      <w:r w:rsidRPr="00E02553">
        <w:rPr>
          <w:rFonts w:ascii="Times New Roman" w:hAnsi="Times New Roman" w:cs="Times New Roman"/>
          <w:sz w:val="24"/>
          <w:szCs w:val="24"/>
        </w:rPr>
        <w:t>barista</w:t>
      </w:r>
      <w:proofErr w:type="spellEnd"/>
      <w:r w:rsidRPr="00E02553">
        <w:rPr>
          <w:rFonts w:ascii="Times New Roman" w:hAnsi="Times New Roman" w:cs="Times New Roman"/>
          <w:sz w:val="24"/>
          <w:szCs w:val="24"/>
        </w:rPr>
        <w:t xml:space="preserv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Értékesítési rendszerek, értékesítési módszerek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Felszolgálás általános szabályai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Üzletnyitás előtti előkészületek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Vendég fogadása, ajánlási technikák, vendég segítése, tanácsadás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Számla kiegyenlítése, fizetési módok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Zárás utáni teendők </w:t>
      </w:r>
    </w:p>
    <w:p w:rsidR="00E02553" w:rsidRPr="00E02553" w:rsidRDefault="00E02553" w:rsidP="00E02553">
      <w:pPr>
        <w:ind w:left="293"/>
        <w:rPr>
          <w:rFonts w:ascii="Times New Roman" w:hAnsi="Times New Roman" w:cs="Times New Roman"/>
          <w:sz w:val="24"/>
          <w:szCs w:val="24"/>
        </w:rPr>
      </w:pPr>
      <w:proofErr w:type="spellStart"/>
      <w:r w:rsidRPr="00E02553">
        <w:rPr>
          <w:rFonts w:ascii="Times New Roman" w:hAnsi="Times New Roman" w:cs="Times New Roman"/>
          <w:sz w:val="24"/>
          <w:szCs w:val="24"/>
        </w:rPr>
        <w:t>Standolás</w:t>
      </w:r>
      <w:proofErr w:type="spellEnd"/>
      <w:r w:rsidRPr="00E02553">
        <w:rPr>
          <w:rFonts w:ascii="Times New Roman" w:hAnsi="Times New Roman" w:cs="Times New Roman"/>
          <w:sz w:val="24"/>
          <w:szCs w:val="24"/>
        </w:rPr>
        <w:t xml:space="preserve">, standív elkészítése, elszámolás </w:t>
      </w:r>
    </w:p>
    <w:p w:rsidR="00E02553" w:rsidRPr="00E02553" w:rsidRDefault="00E02553" w:rsidP="00E02553">
      <w:pPr>
        <w:tabs>
          <w:tab w:val="center" w:pos="845"/>
          <w:tab w:val="center" w:pos="3337"/>
        </w:tabs>
        <w:rPr>
          <w:rFonts w:ascii="Times New Roman" w:hAnsi="Times New Roman" w:cs="Times New Roman"/>
          <w:b/>
          <w:i/>
          <w:sz w:val="24"/>
          <w:szCs w:val="24"/>
        </w:rPr>
      </w:pPr>
    </w:p>
    <w:p w:rsidR="00E02553" w:rsidRPr="00E02553" w:rsidRDefault="00E02553" w:rsidP="00E02553">
      <w:pPr>
        <w:tabs>
          <w:tab w:val="center" w:pos="845"/>
          <w:tab w:val="center" w:pos="3337"/>
        </w:tabs>
        <w:rPr>
          <w:rFonts w:ascii="Times New Roman" w:hAnsi="Times New Roman" w:cs="Times New Roman"/>
          <w:sz w:val="24"/>
          <w:szCs w:val="24"/>
        </w:rPr>
      </w:pPr>
      <w:r w:rsidRPr="00E02553">
        <w:rPr>
          <w:rFonts w:ascii="Times New Roman" w:hAnsi="Times New Roman" w:cs="Times New Roman"/>
          <w:sz w:val="24"/>
          <w:szCs w:val="24"/>
        </w:rPr>
        <w:t>Kommunikáció a vendéggel</w:t>
      </w:r>
      <w:r w:rsidRPr="00E02553">
        <w:rPr>
          <w:rFonts w:ascii="Times New Roman" w:hAnsi="Times New Roman" w:cs="Times New Roman"/>
          <w:b/>
          <w:i/>
          <w:sz w:val="24"/>
          <w:szCs w:val="24"/>
        </w:rPr>
        <w:t xml:space="preserv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Általános kommunikációs szabályok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Kommunikáció az „à </w:t>
      </w:r>
      <w:proofErr w:type="gramStart"/>
      <w:r w:rsidRPr="00E02553">
        <w:rPr>
          <w:rFonts w:ascii="Times New Roman" w:hAnsi="Times New Roman" w:cs="Times New Roman"/>
          <w:sz w:val="24"/>
          <w:szCs w:val="24"/>
        </w:rPr>
        <w:t>la</w:t>
      </w:r>
      <w:proofErr w:type="gramEnd"/>
      <w:r w:rsidRPr="00E02553">
        <w:rPr>
          <w:rFonts w:ascii="Times New Roman" w:hAnsi="Times New Roman" w:cs="Times New Roman"/>
          <w:sz w:val="24"/>
          <w:szCs w:val="24"/>
        </w:rPr>
        <w:t xml:space="preserve"> carte” értékesítés során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Kommunikáció a társas étkezéseken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Kommunikáció a büfé/koktélparti étkezéseken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Kommunikáció a családi eseményeken és egyéb ünnepélyes eseményeken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Rendezvényfelvétel, asztalfoglalás folyamata, lehetőségei, adminisztrálása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Etikett és protokoll szabályok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Megjelenés </w:t>
      </w:r>
    </w:p>
    <w:p w:rsidR="00E02553" w:rsidRPr="00E02553" w:rsidRDefault="00E02553" w:rsidP="00E02553">
      <w:pPr>
        <w:ind w:left="293"/>
        <w:rPr>
          <w:rFonts w:ascii="Times New Roman" w:hAnsi="Times New Roman" w:cs="Times New Roman"/>
          <w:sz w:val="24"/>
          <w:szCs w:val="24"/>
        </w:rPr>
      </w:pPr>
      <w:proofErr w:type="gramStart"/>
      <w:r w:rsidRPr="00E02553">
        <w:rPr>
          <w:rFonts w:ascii="Times New Roman" w:hAnsi="Times New Roman" w:cs="Times New Roman"/>
          <w:sz w:val="24"/>
          <w:szCs w:val="24"/>
        </w:rPr>
        <w:t>Probléma-</w:t>
      </w:r>
      <w:proofErr w:type="gramEnd"/>
      <w:r w:rsidRPr="00E02553">
        <w:rPr>
          <w:rFonts w:ascii="Times New Roman" w:hAnsi="Times New Roman" w:cs="Times New Roman"/>
          <w:sz w:val="24"/>
          <w:szCs w:val="24"/>
        </w:rPr>
        <w:t xml:space="preserve"> és konfliktushelyzetek kezelése </w:t>
      </w:r>
    </w:p>
    <w:p w:rsidR="00E02553" w:rsidRPr="00E02553" w:rsidRDefault="00E02553" w:rsidP="00E02553">
      <w:pPr>
        <w:spacing w:after="12"/>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845"/>
          <w:tab w:val="center" w:pos="3043"/>
        </w:tabs>
        <w:rPr>
          <w:rFonts w:ascii="Times New Roman" w:hAnsi="Times New Roman" w:cs="Times New Roman"/>
          <w:sz w:val="24"/>
          <w:szCs w:val="24"/>
        </w:rPr>
      </w:pPr>
      <w:r w:rsidRPr="00E02553">
        <w:rPr>
          <w:rFonts w:ascii="Times New Roman" w:eastAsia="Arial" w:hAnsi="Times New Roman" w:cs="Times New Roman"/>
          <w:b/>
          <w:i/>
          <w:sz w:val="24"/>
          <w:szCs w:val="24"/>
        </w:rPr>
        <w:tab/>
      </w:r>
      <w:r w:rsidRPr="00E02553">
        <w:rPr>
          <w:rFonts w:ascii="Times New Roman" w:hAnsi="Times New Roman" w:cs="Times New Roman"/>
          <w:sz w:val="24"/>
          <w:szCs w:val="24"/>
        </w:rPr>
        <w:t>Rendezvénylogisztika</w:t>
      </w:r>
      <w:r w:rsidRPr="00E02553">
        <w:rPr>
          <w:rFonts w:ascii="Times New Roman" w:hAnsi="Times New Roman" w:cs="Times New Roman"/>
          <w:b/>
          <w:i/>
          <w:sz w:val="24"/>
          <w:szCs w:val="24"/>
        </w:rPr>
        <w:t xml:space="preserv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Rendezvények típusai, fajtái, értékesítési módjai (bankett, koktélparti, díszétkezések, álló/ültetett fogadás)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Eszközigény, technikai háttér, munkaerő-szükséglet  </w:t>
      </w:r>
    </w:p>
    <w:p w:rsidR="00E02553" w:rsidRPr="00E02553" w:rsidRDefault="00E02553" w:rsidP="00E02553">
      <w:pPr>
        <w:spacing w:after="11"/>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845"/>
          <w:tab w:val="center" w:pos="3248"/>
        </w:tabs>
        <w:rPr>
          <w:rFonts w:ascii="Times New Roman" w:hAnsi="Times New Roman" w:cs="Times New Roman"/>
          <w:sz w:val="24"/>
          <w:szCs w:val="24"/>
        </w:rPr>
      </w:pPr>
      <w:r w:rsidRPr="00E02553">
        <w:rPr>
          <w:rFonts w:ascii="Times New Roman" w:hAnsi="Times New Roman" w:cs="Times New Roman"/>
          <w:sz w:val="24"/>
          <w:szCs w:val="24"/>
        </w:rPr>
        <w:t>Rendezvény lebonyolítása</w:t>
      </w:r>
      <w:r w:rsidRPr="00E02553">
        <w:rPr>
          <w:rFonts w:ascii="Times New Roman" w:hAnsi="Times New Roman" w:cs="Times New Roman"/>
          <w:b/>
          <w:i/>
          <w:sz w:val="24"/>
          <w:szCs w:val="24"/>
        </w:rPr>
        <w:t xml:space="preserv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Nyitás előtti előkészítő műveletek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Szervizasztal felkészítése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Gépek üzembe helyezése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Rendezvénykönyv ellenőrzése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Vételezés raktárból, készletek feltöltése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lastRenderedPageBreak/>
        <w:t xml:space="preserve">Terítés (asztalok beállítása, letörlése, abroszok szakszerű felhelyezése, terítés sorrendjének betartása)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Alkalmi rendezvényekre való terítés adott és saját összeállítású étrend alapján (részvétel étel- és italsor összeállításában), szerviz asztal és kisegítő asztal szakszerű felkészítése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Rendezvényen való felszolgálás (bankett, koktélparti, álló/ültetett fogadás, díszétkezések) eszközök csomagolása, szállítása, helyszín berendezése, asztalok elrendezése, lebonyolítás, elszámolás)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Lebonyolítás </w:t>
      </w:r>
      <w:proofErr w:type="gramStart"/>
      <w:r w:rsidRPr="00E02553">
        <w:rPr>
          <w:rFonts w:ascii="Times New Roman" w:hAnsi="Times New Roman" w:cs="Times New Roman"/>
          <w:sz w:val="24"/>
          <w:szCs w:val="24"/>
        </w:rPr>
        <w:t>dokumentumai</w:t>
      </w:r>
      <w:proofErr w:type="gramEnd"/>
      <w:r w:rsidRPr="00E02553">
        <w:rPr>
          <w:rFonts w:ascii="Times New Roman" w:hAnsi="Times New Roman" w:cs="Times New Roman"/>
          <w:sz w:val="24"/>
          <w:szCs w:val="24"/>
        </w:rPr>
        <w:t xml:space="preserve"> (forgatókönyv, diszpozíció) </w:t>
      </w:r>
    </w:p>
    <w:p w:rsidR="00E02553" w:rsidRPr="00E02553" w:rsidRDefault="00E02553" w:rsidP="00E02553">
      <w:pPr>
        <w:spacing w:after="11"/>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845"/>
          <w:tab w:val="center" w:pos="3023"/>
        </w:tabs>
        <w:rPr>
          <w:rFonts w:ascii="Times New Roman" w:hAnsi="Times New Roman" w:cs="Times New Roman"/>
          <w:sz w:val="24"/>
          <w:szCs w:val="24"/>
        </w:rPr>
      </w:pPr>
      <w:r w:rsidRPr="00E02553">
        <w:rPr>
          <w:rFonts w:ascii="Times New Roman" w:hAnsi="Times New Roman" w:cs="Times New Roman"/>
          <w:sz w:val="24"/>
          <w:szCs w:val="24"/>
        </w:rPr>
        <w:t>Elszámolás, fizettetés</w:t>
      </w:r>
      <w:r w:rsidRPr="00E02553">
        <w:rPr>
          <w:rFonts w:ascii="Times New Roman" w:hAnsi="Times New Roman" w:cs="Times New Roman"/>
          <w:b/>
          <w:i/>
          <w:sz w:val="24"/>
          <w:szCs w:val="24"/>
        </w:rPr>
        <w:t xml:space="preserv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Bankkártyás, készpénzes, átutalásos fizettetés menete, előleg, előlegbekérő, foglaló, kötbér, lemondási feltételek, lemondás stb. </w:t>
      </w:r>
    </w:p>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spacing w:after="15"/>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2229"/>
          <w:tab w:val="right" w:pos="9076"/>
        </w:tabs>
        <w:spacing w:after="0" w:line="256" w:lineRule="auto"/>
        <w:ind w:right="12"/>
        <w:rPr>
          <w:rFonts w:ascii="Times New Roman" w:hAnsi="Times New Roman" w:cs="Times New Roman"/>
          <w:b/>
          <w:sz w:val="24"/>
          <w:szCs w:val="24"/>
        </w:rPr>
      </w:pPr>
      <w:r w:rsidRPr="00E02553">
        <w:rPr>
          <w:rFonts w:ascii="Times New Roman" w:hAnsi="Times New Roman" w:cs="Times New Roman"/>
          <w:sz w:val="24"/>
          <w:szCs w:val="24"/>
        </w:rPr>
        <w:t xml:space="preserve">Vendégtéri ismeretek tantárgy </w:t>
      </w:r>
      <w:r w:rsidRPr="00E02553">
        <w:rPr>
          <w:rFonts w:ascii="Times New Roman" w:hAnsi="Times New Roman" w:cs="Times New Roman"/>
          <w:sz w:val="24"/>
          <w:szCs w:val="24"/>
        </w:rPr>
        <w:tab/>
      </w:r>
      <w:r w:rsidRPr="00E02553">
        <w:rPr>
          <w:rFonts w:ascii="Times New Roman" w:hAnsi="Times New Roman" w:cs="Times New Roman"/>
          <w:b/>
          <w:sz w:val="24"/>
          <w:szCs w:val="24"/>
        </w:rPr>
        <w:t>Összes óraszám 11. évfolyamon: 72 óra</w:t>
      </w:r>
    </w:p>
    <w:p w:rsidR="00E02553" w:rsidRPr="00E02553" w:rsidRDefault="00E02553" w:rsidP="00E02553">
      <w:pPr>
        <w:tabs>
          <w:tab w:val="center" w:pos="2229"/>
          <w:tab w:val="right" w:pos="9076"/>
        </w:tabs>
        <w:spacing w:after="0" w:line="256" w:lineRule="auto"/>
        <w:ind w:right="12"/>
        <w:jc w:val="right"/>
        <w:rPr>
          <w:rFonts w:ascii="Times New Roman" w:hAnsi="Times New Roman" w:cs="Times New Roman"/>
          <w:sz w:val="24"/>
          <w:szCs w:val="24"/>
        </w:rPr>
      </w:pPr>
      <w:r w:rsidRPr="00E02553">
        <w:rPr>
          <w:rFonts w:ascii="Times New Roman" w:hAnsi="Times New Roman" w:cs="Times New Roman"/>
          <w:b/>
          <w:sz w:val="24"/>
          <w:szCs w:val="24"/>
        </w:rPr>
        <w:t xml:space="preserve">12. évfolyamon 72 óra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spacing w:after="13"/>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755"/>
          <w:tab w:val="center" w:pos="2881"/>
        </w:tabs>
        <w:rPr>
          <w:rFonts w:ascii="Times New Roman" w:hAnsi="Times New Roman" w:cs="Times New Roman"/>
          <w:sz w:val="24"/>
          <w:szCs w:val="24"/>
        </w:rPr>
      </w:pPr>
      <w:r w:rsidRPr="00E02553">
        <w:rPr>
          <w:rFonts w:ascii="Times New Roman" w:hAnsi="Times New Roman" w:cs="Times New Roman"/>
          <w:sz w:val="24"/>
          <w:szCs w:val="24"/>
        </w:rPr>
        <w:t xml:space="preserve">A tantárgy tanításának fő célja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tantárgy oktatásának célja a vendég érkezésétől távozásáig előforduló összes munkafolyamat, illetve a vendéglátó üzlet szakmaspecifikus, különleges eszközeinek, felszereléseinek, bútorainak, </w:t>
      </w:r>
      <w:proofErr w:type="spellStart"/>
      <w:r w:rsidRPr="00E02553">
        <w:rPr>
          <w:rFonts w:ascii="Times New Roman" w:hAnsi="Times New Roman" w:cs="Times New Roman"/>
          <w:sz w:val="24"/>
          <w:szCs w:val="24"/>
        </w:rPr>
        <w:t>gépeinek</w:t>
      </w:r>
      <w:proofErr w:type="spellEnd"/>
      <w:r w:rsidRPr="00E02553">
        <w:rPr>
          <w:rFonts w:ascii="Times New Roman" w:hAnsi="Times New Roman" w:cs="Times New Roman"/>
          <w:sz w:val="24"/>
          <w:szCs w:val="24"/>
        </w:rPr>
        <w:t xml:space="preserve"> bemutatása és megismertetése.  </w:t>
      </w:r>
    </w:p>
    <w:p w:rsidR="00E02553" w:rsidRPr="00E02553" w:rsidRDefault="00E02553" w:rsidP="00E02553">
      <w:pPr>
        <w:spacing w:after="22"/>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tantárgyat oktató végzettségére, szakképesítésére, munkatapasztalatára vonatkozó </w:t>
      </w:r>
      <w:proofErr w:type="gramStart"/>
      <w:r w:rsidRPr="00E02553">
        <w:rPr>
          <w:rFonts w:ascii="Times New Roman" w:hAnsi="Times New Roman" w:cs="Times New Roman"/>
          <w:sz w:val="24"/>
          <w:szCs w:val="24"/>
        </w:rPr>
        <w:t>speciális</w:t>
      </w:r>
      <w:proofErr w:type="gramEnd"/>
      <w:r w:rsidRPr="00E02553">
        <w:rPr>
          <w:rFonts w:ascii="Times New Roman" w:hAnsi="Times New Roman" w:cs="Times New Roman"/>
          <w:sz w:val="24"/>
          <w:szCs w:val="24"/>
        </w:rPr>
        <w:t xml:space="preserve"> elvárások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Legalább 5 év pincéri, vendégtéri tapasztalattal, gyakorlattal, szakoktatói végzettséggel vagy minimum érettségivel és középfokú szakmai végzettséggel, vagy kamarai mestervizsgával rendelkező személy </w:t>
      </w:r>
    </w:p>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ind w:right="2750"/>
        <w:rPr>
          <w:rFonts w:ascii="Times New Roman" w:hAnsi="Times New Roman" w:cs="Times New Roman"/>
          <w:sz w:val="24"/>
          <w:szCs w:val="24"/>
        </w:rPr>
      </w:pPr>
      <w:r w:rsidRPr="00E02553">
        <w:rPr>
          <w:rFonts w:ascii="Times New Roman" w:hAnsi="Times New Roman" w:cs="Times New Roman"/>
          <w:sz w:val="24"/>
          <w:szCs w:val="24"/>
        </w:rPr>
        <w:t xml:space="preserve">Kapcsolódó közismereti, szakmai tartalmak Idegen nyelvi ismeretek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Étel- és italismeret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Értékesítési ismeretek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Rendezvényismeret </w:t>
      </w:r>
    </w:p>
    <w:p w:rsidR="00E02553" w:rsidRPr="00E02553" w:rsidRDefault="00E02553" w:rsidP="00E02553">
      <w:pPr>
        <w:spacing w:after="20"/>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755"/>
          <w:tab w:val="right" w:pos="9075"/>
        </w:tabs>
        <w:rPr>
          <w:rFonts w:ascii="Times New Roman" w:hAnsi="Times New Roman" w:cs="Times New Roman"/>
          <w:sz w:val="24"/>
          <w:szCs w:val="24"/>
        </w:rPr>
      </w:pPr>
      <w:r w:rsidRPr="00E02553">
        <w:rPr>
          <w:rFonts w:ascii="Times New Roman" w:hAnsi="Times New Roman" w:cs="Times New Roman"/>
          <w:sz w:val="24"/>
          <w:szCs w:val="24"/>
        </w:rPr>
        <w:t xml:space="preserve">A képzés órakeretének 100%-át gyakorlati helyszínen (tanműhely, üzem stb.) </w:t>
      </w:r>
    </w:p>
    <w:p w:rsidR="00E02553" w:rsidRPr="00E02553" w:rsidRDefault="00E02553" w:rsidP="00E02553">
      <w:pPr>
        <w:ind w:left="1004"/>
        <w:rPr>
          <w:rFonts w:ascii="Times New Roman" w:hAnsi="Times New Roman" w:cs="Times New Roman"/>
          <w:sz w:val="24"/>
          <w:szCs w:val="24"/>
        </w:rPr>
      </w:pPr>
      <w:proofErr w:type="gramStart"/>
      <w:r w:rsidRPr="00E02553">
        <w:rPr>
          <w:rFonts w:ascii="Times New Roman" w:hAnsi="Times New Roman" w:cs="Times New Roman"/>
          <w:sz w:val="24"/>
          <w:szCs w:val="24"/>
        </w:rPr>
        <w:t>kell</w:t>
      </w:r>
      <w:proofErr w:type="gramEnd"/>
      <w:r w:rsidRPr="00E02553">
        <w:rPr>
          <w:rFonts w:ascii="Times New Roman" w:hAnsi="Times New Roman" w:cs="Times New Roman"/>
          <w:sz w:val="24"/>
          <w:szCs w:val="24"/>
        </w:rPr>
        <w:t xml:space="preserve"> lebonyolítani. </w:t>
      </w:r>
    </w:p>
    <w:p w:rsidR="00E02553" w:rsidRPr="00E02553" w:rsidRDefault="00E02553" w:rsidP="00E02553">
      <w:pPr>
        <w:spacing w:after="24"/>
        <w:rPr>
          <w:rFonts w:ascii="Times New Roman" w:hAnsi="Times New Roman" w:cs="Times New Roman"/>
          <w:sz w:val="24"/>
          <w:szCs w:val="24"/>
        </w:rPr>
      </w:pPr>
      <w:r w:rsidRPr="00E02553">
        <w:rPr>
          <w:rFonts w:ascii="Times New Roman" w:hAnsi="Times New Roman" w:cs="Times New Roman"/>
          <w:sz w:val="24"/>
          <w:szCs w:val="24"/>
        </w:rPr>
        <w:lastRenderedPageBreak/>
        <w:t xml:space="preserve">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tantárgy oktatása során fejlesztendő </w:t>
      </w:r>
      <w:proofErr w:type="gramStart"/>
      <w:r w:rsidRPr="00E02553">
        <w:rPr>
          <w:rFonts w:ascii="Times New Roman" w:hAnsi="Times New Roman" w:cs="Times New Roman"/>
          <w:sz w:val="24"/>
          <w:szCs w:val="24"/>
        </w:rPr>
        <w:t>kompetenciák</w:t>
      </w:r>
      <w:proofErr w:type="gramEnd"/>
      <w:r w:rsidRPr="00E02553">
        <w:rPr>
          <w:rFonts w:ascii="Times New Roman" w:hAnsi="Times New Roman" w:cs="Times New Roman"/>
          <w:sz w:val="24"/>
          <w:szCs w:val="24"/>
        </w:rPr>
        <w:t xml:space="preserve"> </w:t>
      </w:r>
    </w:p>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p>
    <w:tbl>
      <w:tblPr>
        <w:tblStyle w:val="TableGrid3"/>
        <w:tblW w:w="9290" w:type="dxa"/>
        <w:tblInd w:w="12" w:type="dxa"/>
        <w:tblCellMar>
          <w:top w:w="54" w:type="dxa"/>
          <w:left w:w="108" w:type="dxa"/>
          <w:right w:w="59" w:type="dxa"/>
        </w:tblCellMar>
        <w:tblLook w:val="04A0" w:firstRow="1" w:lastRow="0" w:firstColumn="1" w:lastColumn="0" w:noHBand="0" w:noVBand="1"/>
      </w:tblPr>
      <w:tblGrid>
        <w:gridCol w:w="2027"/>
        <w:gridCol w:w="1873"/>
        <w:gridCol w:w="1323"/>
        <w:gridCol w:w="1961"/>
        <w:gridCol w:w="2106"/>
      </w:tblGrid>
      <w:tr w:rsidR="00E02553" w:rsidRPr="00E02553"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ind w:right="50"/>
              <w:jc w:val="center"/>
              <w:rPr>
                <w:rFonts w:ascii="Times New Roman" w:hAnsi="Times New Roman" w:cs="Times New Roman"/>
                <w:sz w:val="24"/>
                <w:szCs w:val="24"/>
              </w:rPr>
            </w:pPr>
            <w:r w:rsidRPr="00E02553">
              <w:rPr>
                <w:rFonts w:ascii="Times New Roman" w:hAnsi="Times New Roman" w:cs="Times New Roman"/>
                <w:b/>
                <w:sz w:val="24"/>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Általános és szakmához kötődő </w:t>
            </w:r>
          </w:p>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digitális </w:t>
            </w:r>
            <w:proofErr w:type="gramStart"/>
            <w:r w:rsidRPr="00E02553">
              <w:rPr>
                <w:rFonts w:ascii="Times New Roman" w:hAnsi="Times New Roman" w:cs="Times New Roman"/>
                <w:b/>
                <w:sz w:val="24"/>
                <w:szCs w:val="24"/>
              </w:rPr>
              <w:t>kompetenciák</w:t>
            </w:r>
            <w:proofErr w:type="gramEnd"/>
            <w:r w:rsidRPr="00E02553">
              <w:rPr>
                <w:rFonts w:ascii="Times New Roman" w:hAnsi="Times New Roman" w:cs="Times New Roman"/>
                <w:b/>
                <w:sz w:val="24"/>
                <w:szCs w:val="24"/>
              </w:rPr>
              <w:t xml:space="preserve"> </w:t>
            </w:r>
          </w:p>
        </w:tc>
      </w:tr>
      <w:tr w:rsidR="00E02553" w:rsidRPr="00E02553" w:rsidTr="002120C8">
        <w:trPr>
          <w:trHeight w:val="2539"/>
        </w:trPr>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spacing w:after="39" w:line="238" w:lineRule="auto"/>
              <w:rPr>
                <w:rFonts w:ascii="Times New Roman" w:hAnsi="Times New Roman" w:cs="Times New Roman"/>
                <w:sz w:val="24"/>
                <w:szCs w:val="24"/>
              </w:rPr>
            </w:pPr>
            <w:r w:rsidRPr="00E02553">
              <w:rPr>
                <w:rFonts w:ascii="Times New Roman" w:hAnsi="Times New Roman" w:cs="Times New Roman"/>
                <w:sz w:val="24"/>
                <w:szCs w:val="24"/>
              </w:rPr>
              <w:t>Elvégzi a nyitás előtti műveleteket, fogadja a vendége-</w:t>
            </w:r>
          </w:p>
          <w:p w:rsidR="00E02553" w:rsidRPr="00E02553" w:rsidRDefault="00E02553" w:rsidP="00E02553">
            <w:pPr>
              <w:ind w:right="47"/>
              <w:rPr>
                <w:rFonts w:ascii="Times New Roman" w:hAnsi="Times New Roman" w:cs="Times New Roman"/>
                <w:sz w:val="24"/>
                <w:szCs w:val="24"/>
              </w:rPr>
            </w:pPr>
            <w:proofErr w:type="spellStart"/>
            <w:r w:rsidRPr="00E02553">
              <w:rPr>
                <w:rFonts w:ascii="Times New Roman" w:hAnsi="Times New Roman" w:cs="Times New Roman"/>
                <w:sz w:val="24"/>
                <w:szCs w:val="24"/>
              </w:rPr>
              <w:t>ket</w:t>
            </w:r>
            <w:proofErr w:type="spellEnd"/>
            <w:r w:rsidRPr="00E02553">
              <w:rPr>
                <w:rFonts w:ascii="Times New Roman" w:hAnsi="Times New Roman" w:cs="Times New Roman"/>
                <w:sz w:val="24"/>
                <w:szCs w:val="24"/>
              </w:rPr>
              <w:t xml:space="preserve">, ételt-italt ajánl a számukra a felszolgálóval szemben támasztott követelményeknek és a felszolgálás általános szabályainak megfelelően.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 mértékben ismeri a felszolgálóval szemben támasztott követelményeket, a felszolgálás általános szabályait, a nyitás előtti műveleteket, a vendég fogadása és az ajánlás szakmai követelményeit.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ind w:right="48"/>
              <w:rPr>
                <w:rFonts w:ascii="Times New Roman" w:hAnsi="Times New Roman" w:cs="Times New Roman"/>
                <w:sz w:val="24"/>
                <w:szCs w:val="24"/>
              </w:rPr>
            </w:pPr>
            <w:r w:rsidRPr="00E02553">
              <w:rPr>
                <w:rFonts w:ascii="Times New Roman" w:hAnsi="Times New Roman" w:cs="Times New Roman"/>
                <w:sz w:val="24"/>
                <w:szCs w:val="24"/>
              </w:rPr>
              <w:t xml:space="preserve">Udvariasan, megértően viselkedik a vendégekkel, </w:t>
            </w:r>
            <w:proofErr w:type="gramStart"/>
            <w:r w:rsidRPr="00E02553">
              <w:rPr>
                <w:rFonts w:ascii="Times New Roman" w:hAnsi="Times New Roman" w:cs="Times New Roman"/>
                <w:sz w:val="24"/>
                <w:szCs w:val="24"/>
              </w:rPr>
              <w:t>kollégáival</w:t>
            </w:r>
            <w:proofErr w:type="gramEnd"/>
            <w:r w:rsidRPr="00E02553">
              <w:rPr>
                <w:rFonts w:ascii="Times New Roman" w:hAnsi="Times New Roman" w:cs="Times New Roman"/>
                <w:sz w:val="24"/>
                <w:szCs w:val="24"/>
              </w:rPr>
              <w:t xml:space="preserve"> folyamatosan keresi az együttműködés lehetőségét. Fokozottan figyeli a </w:t>
            </w:r>
            <w:proofErr w:type="gramStart"/>
            <w:r w:rsidRPr="00E02553">
              <w:rPr>
                <w:rFonts w:ascii="Times New Roman" w:hAnsi="Times New Roman" w:cs="Times New Roman"/>
                <w:sz w:val="24"/>
                <w:szCs w:val="24"/>
              </w:rPr>
              <w:t>problémák</w:t>
            </w:r>
            <w:proofErr w:type="gramEnd"/>
            <w:r w:rsidRPr="00E02553">
              <w:rPr>
                <w:rFonts w:ascii="Times New Roman" w:hAnsi="Times New Roman" w:cs="Times New Roman"/>
                <w:sz w:val="24"/>
                <w:szCs w:val="24"/>
              </w:rPr>
              <w:t xml:space="preserve"> kialakulásának kritikus pontjait, és megfelelő módon kezeli a problémákat a vendég érkezésétől távozásáig.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Használja az éttermi szoftvereket a rendelésfelvételnél, illetve a rendelés konyha és söntés felé való továbbításánál. </w:t>
            </w:r>
          </w:p>
        </w:tc>
      </w:tr>
      <w:tr w:rsidR="00E02553" w:rsidRPr="00E02553" w:rsidTr="002120C8">
        <w:trPr>
          <w:trHeight w:val="2081"/>
        </w:trPr>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spacing w:after="1" w:line="239" w:lineRule="auto"/>
              <w:ind w:right="49"/>
              <w:rPr>
                <w:rFonts w:ascii="Times New Roman" w:hAnsi="Times New Roman" w:cs="Times New Roman"/>
                <w:sz w:val="24"/>
                <w:szCs w:val="24"/>
              </w:rPr>
            </w:pPr>
            <w:r w:rsidRPr="00E02553">
              <w:rPr>
                <w:rFonts w:ascii="Times New Roman" w:hAnsi="Times New Roman" w:cs="Times New Roman"/>
                <w:sz w:val="24"/>
                <w:szCs w:val="24"/>
              </w:rPr>
              <w:t xml:space="preserve">Lebonyolítja a felszolgálást a tanult felszolgálási módokon.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Alkalmazza a számítási ismereteit a felszolgálás folyamatának lebonyolítása során.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 mértékben ismeri a felszolgálási módokat, a felszolgálás menetét, a számítások képleteit és gyakorlati alkalmazását.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spacing w:after="39" w:line="237" w:lineRule="auto"/>
              <w:rPr>
                <w:rFonts w:ascii="Times New Roman" w:hAnsi="Times New Roman" w:cs="Times New Roman"/>
                <w:sz w:val="24"/>
                <w:szCs w:val="24"/>
              </w:rPr>
            </w:pPr>
            <w:r w:rsidRPr="00E02553">
              <w:rPr>
                <w:rFonts w:ascii="Times New Roman" w:hAnsi="Times New Roman" w:cs="Times New Roman"/>
                <w:sz w:val="24"/>
                <w:szCs w:val="24"/>
              </w:rPr>
              <w:t xml:space="preserve">Ellenőrzi és használja a digitális </w:t>
            </w:r>
          </w:p>
          <w:p w:rsidR="00E02553" w:rsidRPr="00E02553" w:rsidRDefault="00E02553" w:rsidP="00E02553">
            <w:pPr>
              <w:ind w:right="46"/>
              <w:rPr>
                <w:rFonts w:ascii="Times New Roman" w:hAnsi="Times New Roman" w:cs="Times New Roman"/>
                <w:sz w:val="24"/>
                <w:szCs w:val="24"/>
              </w:rPr>
            </w:pPr>
            <w:r w:rsidRPr="00E02553">
              <w:rPr>
                <w:rFonts w:ascii="Times New Roman" w:hAnsi="Times New Roman" w:cs="Times New Roman"/>
                <w:sz w:val="24"/>
                <w:szCs w:val="24"/>
              </w:rPr>
              <w:t xml:space="preserve">számlázóprogramot a vendég fizettetésénél. </w:t>
            </w:r>
          </w:p>
        </w:tc>
      </w:tr>
      <w:tr w:rsidR="00E02553" w:rsidRPr="00E02553" w:rsidTr="002120C8">
        <w:trPr>
          <w:trHeight w:val="2540"/>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Fizetteti a vendéget a tanult lehetőségek alapján, majd elszámol a munkáltató felé a bevétellel.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 mértékben ismeri a különböző fizettetési módokat és lehetőségeket, valamint az elszámolás jogi, ügyviteli folyamatát, szabályrendszerét és az ide vonatkozó szakmai számításokat.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Ellenőrzi és használja a megfelelő éttermi szoftvert a vendég fizettetésénél és az elszámolásnál. </w:t>
            </w:r>
          </w:p>
        </w:tc>
      </w:tr>
    </w:tbl>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lastRenderedPageBreak/>
        <w:t xml:space="preserve"> </w:t>
      </w:r>
    </w:p>
    <w:p w:rsidR="00E02553" w:rsidRPr="00E02553" w:rsidRDefault="00E02553" w:rsidP="00E02553">
      <w:pPr>
        <w:spacing w:after="0"/>
        <w:rPr>
          <w:rFonts w:ascii="Times New Roman" w:hAnsi="Times New Roman" w:cs="Times New Roman"/>
          <w:sz w:val="24"/>
          <w:szCs w:val="24"/>
        </w:rPr>
      </w:pPr>
    </w:p>
    <w:p w:rsidR="00E02553" w:rsidRPr="00E02553" w:rsidRDefault="00E02553" w:rsidP="00E02553">
      <w:pPr>
        <w:spacing w:after="17"/>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tantárgy témakörei </w:t>
      </w:r>
    </w:p>
    <w:p w:rsidR="00E02553" w:rsidRPr="00E02553" w:rsidRDefault="00E02553" w:rsidP="00E02553">
      <w:pPr>
        <w:spacing w:after="12"/>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845"/>
          <w:tab w:val="center" w:pos="3107"/>
        </w:tabs>
        <w:rPr>
          <w:rFonts w:ascii="Times New Roman" w:hAnsi="Times New Roman" w:cs="Times New Roman"/>
          <w:sz w:val="24"/>
          <w:szCs w:val="24"/>
        </w:rPr>
      </w:pPr>
      <w:r w:rsidRPr="00E02553">
        <w:rPr>
          <w:rFonts w:ascii="Times New Roman" w:hAnsi="Times New Roman" w:cs="Times New Roman"/>
          <w:sz w:val="24"/>
          <w:szCs w:val="24"/>
        </w:rPr>
        <w:t>Felszolgálási ismeretek</w:t>
      </w:r>
      <w:r w:rsidRPr="00E02553">
        <w:rPr>
          <w:rFonts w:ascii="Times New Roman" w:hAnsi="Times New Roman" w:cs="Times New Roman"/>
          <w:b/>
          <w:i/>
          <w:sz w:val="24"/>
          <w:szCs w:val="24"/>
        </w:rPr>
        <w:t xml:space="preserv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A felszolgálóval szemben támasztott követelmények, a felszolgálás általános szabályai, nyitás előtti műveletek, vendég fogadása, ajánlás </w:t>
      </w:r>
    </w:p>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r w:rsidRPr="00E02553">
        <w:rPr>
          <w:rFonts w:ascii="Times New Roman" w:hAnsi="Times New Roman" w:cs="Times New Roman"/>
          <w:sz w:val="24"/>
          <w:szCs w:val="24"/>
        </w:rPr>
        <w:tab/>
        <w:t xml:space="preserve"> </w:t>
      </w:r>
    </w:p>
    <w:p w:rsidR="00E02553" w:rsidRPr="00E02553" w:rsidRDefault="00E02553" w:rsidP="00E02553">
      <w:pPr>
        <w:tabs>
          <w:tab w:val="center" w:pos="845"/>
          <w:tab w:val="center" w:pos="3337"/>
        </w:tabs>
        <w:rPr>
          <w:rFonts w:ascii="Times New Roman" w:hAnsi="Times New Roman" w:cs="Times New Roman"/>
          <w:sz w:val="24"/>
          <w:szCs w:val="24"/>
        </w:rPr>
      </w:pPr>
      <w:r w:rsidRPr="00E02553">
        <w:rPr>
          <w:rFonts w:ascii="Times New Roman" w:hAnsi="Times New Roman" w:cs="Times New Roman"/>
          <w:sz w:val="24"/>
          <w:szCs w:val="24"/>
        </w:rPr>
        <w:t>A felszolgálás lebonyolítása</w:t>
      </w:r>
      <w:r w:rsidRPr="00E02553">
        <w:rPr>
          <w:rFonts w:ascii="Times New Roman" w:hAnsi="Times New Roman" w:cs="Times New Roman"/>
          <w:b/>
          <w:i/>
          <w:sz w:val="24"/>
          <w:szCs w:val="24"/>
        </w:rPr>
        <w:t xml:space="preserv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Felszolgálási módok, folyamatok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Étlap szerinti főétkezések lebonyolítása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Alkalmi rendezvényekre való terítés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Rendezvényen való felszolgálás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Szobaszerviz feladatok ellátása </w:t>
      </w:r>
    </w:p>
    <w:p w:rsidR="00E02553" w:rsidRPr="00E02553" w:rsidRDefault="00E02553" w:rsidP="00E02553">
      <w:pPr>
        <w:spacing w:after="8"/>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845"/>
          <w:tab w:val="center" w:pos="2720"/>
        </w:tabs>
        <w:rPr>
          <w:rFonts w:ascii="Times New Roman" w:hAnsi="Times New Roman" w:cs="Times New Roman"/>
          <w:sz w:val="24"/>
          <w:szCs w:val="24"/>
        </w:rPr>
      </w:pPr>
      <w:r w:rsidRPr="00E02553">
        <w:rPr>
          <w:rFonts w:ascii="Times New Roman" w:hAnsi="Times New Roman" w:cs="Times New Roman"/>
          <w:sz w:val="24"/>
          <w:szCs w:val="24"/>
        </w:rPr>
        <w:t>Fizetési módok</w:t>
      </w:r>
      <w:r w:rsidRPr="00E02553">
        <w:rPr>
          <w:rFonts w:ascii="Times New Roman" w:hAnsi="Times New Roman" w:cs="Times New Roman"/>
          <w:b/>
          <w:i/>
          <w:sz w:val="24"/>
          <w:szCs w:val="24"/>
        </w:rPr>
        <w:t xml:space="preserv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Bankkártyás és egyéb készpénzkímélő fizetési módok, készpénzes, átutalásos fizettetés menete </w:t>
      </w:r>
    </w:p>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spacing w:after="5"/>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spacing w:after="5"/>
        <w:rPr>
          <w:rFonts w:ascii="Times New Roman" w:hAnsi="Times New Roman" w:cs="Times New Roman"/>
          <w:sz w:val="24"/>
          <w:szCs w:val="24"/>
        </w:rPr>
      </w:pPr>
    </w:p>
    <w:p w:rsidR="00E02553" w:rsidRPr="00E02553" w:rsidRDefault="00E02553" w:rsidP="00E02553">
      <w:pPr>
        <w:spacing w:after="5"/>
        <w:rPr>
          <w:rFonts w:ascii="Times New Roman" w:hAnsi="Times New Roman" w:cs="Times New Roman"/>
          <w:sz w:val="24"/>
          <w:szCs w:val="24"/>
        </w:rPr>
      </w:pPr>
    </w:p>
    <w:p w:rsidR="00E02553" w:rsidRPr="00E02553" w:rsidRDefault="00E02553" w:rsidP="00E02553">
      <w:pPr>
        <w:tabs>
          <w:tab w:val="center" w:pos="2229"/>
          <w:tab w:val="right" w:pos="9076"/>
        </w:tabs>
        <w:spacing w:after="0" w:line="256" w:lineRule="auto"/>
        <w:ind w:right="12"/>
        <w:rPr>
          <w:rFonts w:ascii="Times New Roman" w:hAnsi="Times New Roman" w:cs="Times New Roman"/>
          <w:b/>
          <w:sz w:val="24"/>
          <w:szCs w:val="24"/>
        </w:rPr>
      </w:pPr>
      <w:r w:rsidRPr="00E02553">
        <w:rPr>
          <w:rFonts w:ascii="Times New Roman" w:hAnsi="Times New Roman" w:cs="Times New Roman"/>
          <w:sz w:val="24"/>
          <w:szCs w:val="24"/>
        </w:rPr>
        <w:t xml:space="preserve">Étel- és italismeret tantárgy </w:t>
      </w:r>
      <w:r w:rsidRPr="00E02553">
        <w:rPr>
          <w:rFonts w:ascii="Times New Roman" w:hAnsi="Times New Roman" w:cs="Times New Roman"/>
          <w:sz w:val="24"/>
          <w:szCs w:val="24"/>
        </w:rPr>
        <w:tab/>
      </w:r>
      <w:r w:rsidRPr="00E02553">
        <w:rPr>
          <w:rFonts w:ascii="Times New Roman" w:hAnsi="Times New Roman" w:cs="Times New Roman"/>
          <w:b/>
          <w:sz w:val="24"/>
          <w:szCs w:val="24"/>
        </w:rPr>
        <w:t>Összes óraszám 11. évfolyamon: 180 óra</w:t>
      </w:r>
    </w:p>
    <w:p w:rsidR="00E02553" w:rsidRPr="00E02553" w:rsidRDefault="00E02553" w:rsidP="00E02553">
      <w:pPr>
        <w:tabs>
          <w:tab w:val="center" w:pos="2229"/>
          <w:tab w:val="right" w:pos="9076"/>
        </w:tabs>
        <w:spacing w:after="0" w:line="256" w:lineRule="auto"/>
        <w:ind w:right="12"/>
        <w:jc w:val="right"/>
        <w:rPr>
          <w:rFonts w:ascii="Times New Roman" w:hAnsi="Times New Roman" w:cs="Times New Roman"/>
          <w:sz w:val="24"/>
          <w:szCs w:val="24"/>
        </w:rPr>
      </w:pPr>
      <w:r w:rsidRPr="00E02553">
        <w:rPr>
          <w:rFonts w:ascii="Times New Roman" w:hAnsi="Times New Roman" w:cs="Times New Roman"/>
          <w:b/>
          <w:sz w:val="24"/>
          <w:szCs w:val="24"/>
        </w:rPr>
        <w:t xml:space="preserve">12. évfolyamon 234 óra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755"/>
          <w:tab w:val="center" w:pos="2881"/>
        </w:tabs>
        <w:rPr>
          <w:rFonts w:ascii="Times New Roman" w:hAnsi="Times New Roman" w:cs="Times New Roman"/>
          <w:sz w:val="24"/>
          <w:szCs w:val="24"/>
        </w:rPr>
      </w:pPr>
      <w:r w:rsidRPr="00E02553">
        <w:rPr>
          <w:rFonts w:ascii="Times New Roman" w:hAnsi="Times New Roman" w:cs="Times New Roman"/>
          <w:sz w:val="24"/>
          <w:szCs w:val="24"/>
        </w:rPr>
        <w:t xml:space="preserve">A tantárgy tanításának fő célja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tantárgy oktatásának célja az ételek, italok, alapanyagok, technológiák és a nemzetek konyháinak megismertetése, az alkoholmentes és alkoholos italok származásának, készítésének, felszolgálásának bemutatása, az alapfokú bartender-, </w:t>
      </w:r>
      <w:proofErr w:type="spellStart"/>
      <w:r w:rsidRPr="00E02553">
        <w:rPr>
          <w:rFonts w:ascii="Times New Roman" w:hAnsi="Times New Roman" w:cs="Times New Roman"/>
          <w:sz w:val="24"/>
          <w:szCs w:val="24"/>
        </w:rPr>
        <w:t>barista</w:t>
      </w:r>
      <w:proofErr w:type="spellEnd"/>
      <w:r w:rsidRPr="00E02553">
        <w:rPr>
          <w:rFonts w:ascii="Times New Roman" w:hAnsi="Times New Roman" w:cs="Times New Roman"/>
          <w:sz w:val="24"/>
          <w:szCs w:val="24"/>
        </w:rPr>
        <w:t xml:space="preserve">- és </w:t>
      </w:r>
      <w:proofErr w:type="spellStart"/>
      <w:r w:rsidRPr="00E02553">
        <w:rPr>
          <w:rFonts w:ascii="Times New Roman" w:hAnsi="Times New Roman" w:cs="Times New Roman"/>
          <w:sz w:val="24"/>
          <w:szCs w:val="24"/>
        </w:rPr>
        <w:t>sommelier</w:t>
      </w:r>
      <w:proofErr w:type="spellEnd"/>
      <w:r w:rsidRPr="00E02553">
        <w:rPr>
          <w:rFonts w:ascii="Times New Roman" w:hAnsi="Times New Roman" w:cs="Times New Roman"/>
          <w:sz w:val="24"/>
          <w:szCs w:val="24"/>
        </w:rPr>
        <w:t xml:space="preserve">- ismeretek elsajátíttatása.  </w:t>
      </w:r>
    </w:p>
    <w:p w:rsidR="00E02553" w:rsidRPr="00E02553" w:rsidRDefault="00E02553" w:rsidP="00E02553">
      <w:pPr>
        <w:rPr>
          <w:rFonts w:ascii="Times New Roman" w:hAnsi="Times New Roman" w:cs="Times New Roman"/>
          <w:sz w:val="24"/>
          <w:szCs w:val="24"/>
        </w:rPr>
      </w:pP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tantárgyat oktató végzettségére, szakképesítésére, munkatapasztalatára vonatkozó </w:t>
      </w:r>
      <w:proofErr w:type="gramStart"/>
      <w:r w:rsidRPr="00E02553">
        <w:rPr>
          <w:rFonts w:ascii="Times New Roman" w:hAnsi="Times New Roman" w:cs="Times New Roman"/>
          <w:sz w:val="24"/>
          <w:szCs w:val="24"/>
        </w:rPr>
        <w:t>speciális</w:t>
      </w:r>
      <w:proofErr w:type="gramEnd"/>
      <w:r w:rsidRPr="00E02553">
        <w:rPr>
          <w:rFonts w:ascii="Times New Roman" w:hAnsi="Times New Roman" w:cs="Times New Roman"/>
          <w:sz w:val="24"/>
          <w:szCs w:val="24"/>
        </w:rPr>
        <w:t xml:space="preserve"> elvárások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lastRenderedPageBreak/>
        <w:t xml:space="preserve">Legalább 5 év pincéri, vendégtéri tapasztalattal, gyakorlattal, szakoktatói végzettséggel vagy minimum érettségivel és középfokú szakmai végzettséggel, vagy kamarai mestervizsgával rendelkező személy </w:t>
      </w:r>
    </w:p>
    <w:p w:rsidR="00E02553" w:rsidRPr="00E02553" w:rsidRDefault="00E02553" w:rsidP="00E02553">
      <w:pPr>
        <w:ind w:right="2750"/>
        <w:rPr>
          <w:rFonts w:ascii="Times New Roman" w:hAnsi="Times New Roman" w:cs="Times New Roman"/>
          <w:sz w:val="24"/>
          <w:szCs w:val="24"/>
        </w:rPr>
      </w:pPr>
    </w:p>
    <w:p w:rsidR="00E02553" w:rsidRPr="00E02553" w:rsidRDefault="00E02553" w:rsidP="00E02553">
      <w:pPr>
        <w:ind w:right="2750"/>
        <w:rPr>
          <w:rFonts w:ascii="Times New Roman" w:hAnsi="Times New Roman" w:cs="Times New Roman"/>
          <w:sz w:val="24"/>
          <w:szCs w:val="24"/>
        </w:rPr>
      </w:pPr>
      <w:r w:rsidRPr="00E02553">
        <w:rPr>
          <w:rFonts w:ascii="Times New Roman" w:hAnsi="Times New Roman" w:cs="Times New Roman"/>
          <w:sz w:val="24"/>
          <w:szCs w:val="24"/>
        </w:rPr>
        <w:t xml:space="preserve">Kapcsolódó közismereti, szakmai tartalmak Idegen nyelvi ismeretek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Étel- és italismeret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Értékesítési ismeretek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Rendezvényismeret </w:t>
      </w:r>
    </w:p>
    <w:p w:rsidR="00E02553" w:rsidRPr="00E02553" w:rsidRDefault="00E02553" w:rsidP="00E02553">
      <w:pPr>
        <w:spacing w:after="22"/>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képzés órakeretének 100%-át gyakorlati helyszínen (tanműhely, üzem stb.) kell lebonyolítani. </w:t>
      </w:r>
    </w:p>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r w:rsidRPr="00E02553">
        <w:rPr>
          <w:rFonts w:ascii="Times New Roman" w:hAnsi="Times New Roman" w:cs="Times New Roman"/>
          <w:sz w:val="24"/>
          <w:szCs w:val="24"/>
        </w:rPr>
        <w:tab/>
        <w:t xml:space="preserve"> </w:t>
      </w:r>
    </w:p>
    <w:p w:rsidR="00E02553" w:rsidRPr="00E02553" w:rsidRDefault="00E02553" w:rsidP="00E02553">
      <w:pPr>
        <w:tabs>
          <w:tab w:val="center" w:pos="755"/>
          <w:tab w:val="center" w:pos="4137"/>
        </w:tabs>
        <w:spacing w:after="0"/>
        <w:rPr>
          <w:rFonts w:ascii="Times New Roman" w:hAnsi="Times New Roman" w:cs="Times New Roman"/>
          <w:sz w:val="24"/>
          <w:szCs w:val="24"/>
        </w:rPr>
      </w:pPr>
      <w:r w:rsidRPr="00E02553">
        <w:rPr>
          <w:rFonts w:ascii="Times New Roman" w:hAnsi="Times New Roman" w:cs="Times New Roman"/>
          <w:b/>
          <w:sz w:val="24"/>
          <w:szCs w:val="24"/>
        </w:rPr>
        <w:t xml:space="preserve">A tantárgy oktatása során fejlesztendő </w:t>
      </w:r>
      <w:proofErr w:type="gramStart"/>
      <w:r w:rsidRPr="00E02553">
        <w:rPr>
          <w:rFonts w:ascii="Times New Roman" w:hAnsi="Times New Roman" w:cs="Times New Roman"/>
          <w:b/>
          <w:sz w:val="24"/>
          <w:szCs w:val="24"/>
        </w:rPr>
        <w:t>kompetenciák</w:t>
      </w:r>
      <w:proofErr w:type="gramEnd"/>
      <w:r w:rsidRPr="00E02553">
        <w:rPr>
          <w:rFonts w:ascii="Times New Roman" w:hAnsi="Times New Roman" w:cs="Times New Roman"/>
          <w:b/>
          <w:sz w:val="24"/>
          <w:szCs w:val="24"/>
        </w:rPr>
        <w:t xml:space="preserve"> </w:t>
      </w:r>
    </w:p>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p>
    <w:tbl>
      <w:tblPr>
        <w:tblStyle w:val="TableGrid3"/>
        <w:tblW w:w="9290" w:type="dxa"/>
        <w:tblInd w:w="12" w:type="dxa"/>
        <w:tblCellMar>
          <w:top w:w="15" w:type="dxa"/>
          <w:left w:w="108" w:type="dxa"/>
          <w:right w:w="10" w:type="dxa"/>
        </w:tblCellMar>
        <w:tblLook w:val="04A0" w:firstRow="1" w:lastRow="0" w:firstColumn="1" w:lastColumn="0" w:noHBand="0" w:noVBand="1"/>
      </w:tblPr>
      <w:tblGrid>
        <w:gridCol w:w="2381"/>
        <w:gridCol w:w="2218"/>
        <w:gridCol w:w="1173"/>
        <w:gridCol w:w="1948"/>
        <w:gridCol w:w="1570"/>
      </w:tblGrid>
      <w:tr w:rsidR="00E02553" w:rsidRPr="00E02553"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ind w:right="99"/>
              <w:jc w:val="center"/>
              <w:rPr>
                <w:rFonts w:ascii="Times New Roman" w:hAnsi="Times New Roman" w:cs="Times New Roman"/>
                <w:sz w:val="24"/>
                <w:szCs w:val="24"/>
              </w:rPr>
            </w:pPr>
            <w:r w:rsidRPr="00E02553">
              <w:rPr>
                <w:rFonts w:ascii="Times New Roman" w:hAnsi="Times New Roman" w:cs="Times New Roman"/>
                <w:b/>
                <w:sz w:val="24"/>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Általános és szakmához kötődő </w:t>
            </w:r>
          </w:p>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digitális </w:t>
            </w:r>
            <w:proofErr w:type="gramStart"/>
            <w:r w:rsidRPr="00E02553">
              <w:rPr>
                <w:rFonts w:ascii="Times New Roman" w:hAnsi="Times New Roman" w:cs="Times New Roman"/>
                <w:b/>
                <w:sz w:val="24"/>
                <w:szCs w:val="24"/>
              </w:rPr>
              <w:t>kompetenciák</w:t>
            </w:r>
            <w:proofErr w:type="gramEnd"/>
            <w:r w:rsidRPr="00E02553">
              <w:rPr>
                <w:rFonts w:ascii="Times New Roman" w:hAnsi="Times New Roman" w:cs="Times New Roman"/>
                <w:b/>
                <w:sz w:val="24"/>
                <w:szCs w:val="24"/>
              </w:rPr>
              <w:t xml:space="preserve"> </w:t>
            </w:r>
          </w:p>
        </w:tc>
      </w:tr>
      <w:tr w:rsidR="00E02553" w:rsidRPr="00E02553" w:rsidTr="002120C8">
        <w:trPr>
          <w:trHeight w:val="2540"/>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spacing w:after="1" w:line="239" w:lineRule="auto"/>
              <w:ind w:right="98"/>
              <w:rPr>
                <w:rFonts w:ascii="Times New Roman" w:hAnsi="Times New Roman" w:cs="Times New Roman"/>
                <w:sz w:val="24"/>
                <w:szCs w:val="24"/>
              </w:rPr>
            </w:pPr>
            <w:r w:rsidRPr="00E02553">
              <w:rPr>
                <w:rFonts w:ascii="Times New Roman" w:hAnsi="Times New Roman" w:cs="Times New Roman"/>
                <w:sz w:val="24"/>
                <w:szCs w:val="24"/>
              </w:rPr>
              <w:t>A vendég kérésének megfelelően elmagyarázza egy adott étel vagy ital össze-</w:t>
            </w:r>
          </w:p>
          <w:p w:rsidR="00E02553" w:rsidRPr="00E02553" w:rsidRDefault="00E02553" w:rsidP="00E02553">
            <w:pPr>
              <w:ind w:right="98"/>
              <w:rPr>
                <w:rFonts w:ascii="Times New Roman" w:hAnsi="Times New Roman" w:cs="Times New Roman"/>
                <w:sz w:val="24"/>
                <w:szCs w:val="24"/>
              </w:rPr>
            </w:pPr>
            <w:r w:rsidRPr="00E02553">
              <w:rPr>
                <w:rFonts w:ascii="Times New Roman" w:hAnsi="Times New Roman" w:cs="Times New Roman"/>
                <w:sz w:val="24"/>
                <w:szCs w:val="24"/>
              </w:rPr>
              <w:t xml:space="preserve">tételét, közben alkalmazza konyhatechnológiai alapismereteit.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spacing w:after="30" w:line="248" w:lineRule="auto"/>
              <w:ind w:right="97"/>
              <w:rPr>
                <w:rFonts w:ascii="Times New Roman" w:hAnsi="Times New Roman" w:cs="Times New Roman"/>
                <w:sz w:val="24"/>
                <w:szCs w:val="24"/>
              </w:rPr>
            </w:pPr>
            <w:r w:rsidRPr="00E02553">
              <w:rPr>
                <w:rFonts w:ascii="Times New Roman" w:hAnsi="Times New Roman" w:cs="Times New Roman"/>
                <w:sz w:val="24"/>
                <w:szCs w:val="24"/>
              </w:rPr>
              <w:t xml:space="preserve">Teljes mértékben ismeri az ételek és italok összetevőit, a darabolási, </w:t>
            </w:r>
            <w:proofErr w:type="spellStart"/>
            <w:r w:rsidRPr="00E02553">
              <w:rPr>
                <w:rFonts w:ascii="Times New Roman" w:hAnsi="Times New Roman" w:cs="Times New Roman"/>
                <w:sz w:val="24"/>
                <w:szCs w:val="24"/>
              </w:rPr>
              <w:t>bundázási</w:t>
            </w:r>
            <w:proofErr w:type="spellEnd"/>
            <w:r w:rsidRPr="00E02553">
              <w:rPr>
                <w:rFonts w:ascii="Times New Roman" w:hAnsi="Times New Roman" w:cs="Times New Roman"/>
                <w:sz w:val="24"/>
                <w:szCs w:val="24"/>
              </w:rPr>
              <w:t xml:space="preserve">, sűrítési, dúsítási és hőkezelési módokat, a </w:t>
            </w:r>
            <w:proofErr w:type="spellStart"/>
            <w:r w:rsidRPr="00E02553">
              <w:rPr>
                <w:rFonts w:ascii="Times New Roman" w:hAnsi="Times New Roman" w:cs="Times New Roman"/>
                <w:sz w:val="24"/>
                <w:szCs w:val="24"/>
              </w:rPr>
              <w:t>konfitálást</w:t>
            </w:r>
            <w:proofErr w:type="spellEnd"/>
            <w:r w:rsidRPr="00E02553">
              <w:rPr>
                <w:rFonts w:ascii="Times New Roman" w:hAnsi="Times New Roman" w:cs="Times New Roman"/>
                <w:sz w:val="24"/>
                <w:szCs w:val="24"/>
              </w:rPr>
              <w:t xml:space="preserve">, a </w:t>
            </w:r>
            <w:proofErr w:type="spellStart"/>
            <w:r w:rsidRPr="00E02553">
              <w:rPr>
                <w:rFonts w:ascii="Times New Roman" w:hAnsi="Times New Roman" w:cs="Times New Roman"/>
                <w:sz w:val="24"/>
                <w:szCs w:val="24"/>
              </w:rPr>
              <w:t>szuvidálást</w:t>
            </w:r>
            <w:proofErr w:type="spellEnd"/>
            <w:r w:rsidRPr="00E02553">
              <w:rPr>
                <w:rFonts w:ascii="Times New Roman" w:hAnsi="Times New Roman" w:cs="Times New Roman"/>
                <w:sz w:val="24"/>
                <w:szCs w:val="24"/>
              </w:rPr>
              <w:t xml:space="preserve"> és egyéb újszerű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konyhatechnológiai eljárásokat.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ind w:right="17"/>
              <w:rPr>
                <w:rFonts w:ascii="Times New Roman" w:hAnsi="Times New Roman" w:cs="Times New Roman"/>
                <w:sz w:val="24"/>
                <w:szCs w:val="24"/>
              </w:rPr>
            </w:pPr>
            <w:r w:rsidRPr="00E02553">
              <w:rPr>
                <w:rFonts w:ascii="Times New Roman" w:hAnsi="Times New Roman" w:cs="Times New Roman"/>
                <w:sz w:val="24"/>
                <w:szCs w:val="24"/>
              </w:rPr>
              <w:t xml:space="preserve">Értőn alkalmazza a csúcsgasztronómia újdonságait. Megérti és </w:t>
            </w:r>
            <w:proofErr w:type="spellStart"/>
            <w:r w:rsidRPr="00E02553">
              <w:rPr>
                <w:rFonts w:ascii="Times New Roman" w:hAnsi="Times New Roman" w:cs="Times New Roman"/>
                <w:sz w:val="24"/>
                <w:szCs w:val="24"/>
              </w:rPr>
              <w:t>átérzi</w:t>
            </w:r>
            <w:proofErr w:type="spellEnd"/>
            <w:r w:rsidRPr="00E02553">
              <w:rPr>
                <w:rFonts w:ascii="Times New Roman" w:hAnsi="Times New Roman" w:cs="Times New Roman"/>
                <w:sz w:val="24"/>
                <w:szCs w:val="24"/>
              </w:rPr>
              <w:t xml:space="preserve">, komolyan veszi a vendég esetleges betegségeit, allergiáit, </w:t>
            </w:r>
            <w:proofErr w:type="gramStart"/>
            <w:r w:rsidRPr="00E02553">
              <w:rPr>
                <w:rFonts w:ascii="Times New Roman" w:hAnsi="Times New Roman" w:cs="Times New Roman"/>
                <w:sz w:val="24"/>
                <w:szCs w:val="24"/>
              </w:rPr>
              <w:t>intoleranciáit</w:t>
            </w:r>
            <w:proofErr w:type="gramEnd"/>
            <w:r w:rsidRPr="00E02553">
              <w:rPr>
                <w:rFonts w:ascii="Times New Roman" w:hAnsi="Times New Roman" w:cs="Times New Roman"/>
                <w:sz w:val="24"/>
                <w:szCs w:val="24"/>
              </w:rPr>
              <w:t xml:space="preserve">, különleges kéréseit. Segítőkészen viselkedik, tudásával segíteni próbálja a vendégeket a számukra megfelelő ételek és italok </w:t>
            </w:r>
            <w:proofErr w:type="gramStart"/>
            <w:r w:rsidRPr="00E02553">
              <w:rPr>
                <w:rFonts w:ascii="Times New Roman" w:hAnsi="Times New Roman" w:cs="Times New Roman"/>
                <w:sz w:val="24"/>
                <w:szCs w:val="24"/>
              </w:rPr>
              <w:t>gasztronómiai</w:t>
            </w:r>
            <w:proofErr w:type="gramEnd"/>
            <w:r w:rsidRPr="00E02553">
              <w:rPr>
                <w:rFonts w:ascii="Times New Roman" w:hAnsi="Times New Roman" w:cs="Times New Roman"/>
                <w:sz w:val="24"/>
                <w:szCs w:val="24"/>
              </w:rPr>
              <w:t xml:space="preserve"> és egészségügyi szempontból </w:t>
            </w:r>
            <w:r w:rsidRPr="00E02553">
              <w:rPr>
                <w:rFonts w:ascii="Times New Roman" w:hAnsi="Times New Roman" w:cs="Times New Roman"/>
                <w:sz w:val="24"/>
                <w:szCs w:val="24"/>
              </w:rPr>
              <w:lastRenderedPageBreak/>
              <w:t xml:space="preserve">helyes kiválasztásában.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lastRenderedPageBreak/>
              <w:t xml:space="preserve">Használja a digitális választékközlő eszközökben rejlő lehetőségeket a különböző ételek és italok ajánlásánál. </w:t>
            </w:r>
          </w:p>
        </w:tc>
      </w:tr>
      <w:tr w:rsidR="00E02553" w:rsidRPr="00E02553" w:rsidTr="002120C8">
        <w:trPr>
          <w:trHeight w:val="2770"/>
        </w:trPr>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ind w:right="22"/>
              <w:rPr>
                <w:rFonts w:ascii="Times New Roman" w:hAnsi="Times New Roman" w:cs="Times New Roman"/>
                <w:sz w:val="24"/>
                <w:szCs w:val="24"/>
              </w:rPr>
            </w:pPr>
            <w:r w:rsidRPr="00E02553">
              <w:rPr>
                <w:rFonts w:ascii="Times New Roman" w:hAnsi="Times New Roman" w:cs="Times New Roman"/>
                <w:sz w:val="24"/>
                <w:szCs w:val="24"/>
              </w:rPr>
              <w:t xml:space="preserve">Ételeket ajánl, közben alkalmazza a hideg előételek, levesek, meleg előételek, főzelékek, köretek, mártások, saláták, dresszingek, </w:t>
            </w:r>
            <w:proofErr w:type="spellStart"/>
            <w:r w:rsidRPr="00E02553">
              <w:rPr>
                <w:rFonts w:ascii="Times New Roman" w:hAnsi="Times New Roman" w:cs="Times New Roman"/>
                <w:sz w:val="24"/>
                <w:szCs w:val="24"/>
              </w:rPr>
              <w:t>főételek</w:t>
            </w:r>
            <w:proofErr w:type="spellEnd"/>
            <w:r w:rsidRPr="00E02553">
              <w:rPr>
                <w:rFonts w:ascii="Times New Roman" w:hAnsi="Times New Roman" w:cs="Times New Roman"/>
                <w:sz w:val="24"/>
                <w:szCs w:val="24"/>
              </w:rPr>
              <w:t xml:space="preserve">, befejező fogások elkészítésének hagyományos és újszerű ismereteit.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spacing w:after="31" w:line="243" w:lineRule="auto"/>
              <w:rPr>
                <w:rFonts w:ascii="Times New Roman" w:hAnsi="Times New Roman" w:cs="Times New Roman"/>
                <w:sz w:val="24"/>
                <w:szCs w:val="24"/>
              </w:rPr>
            </w:pPr>
            <w:r w:rsidRPr="00E02553">
              <w:rPr>
                <w:rFonts w:ascii="Times New Roman" w:hAnsi="Times New Roman" w:cs="Times New Roman"/>
                <w:sz w:val="24"/>
                <w:szCs w:val="24"/>
              </w:rPr>
              <w:t xml:space="preserve">Teljes mértékben ismeri a hideg előételek, levesek, meleg előételek, főzelékek, köretek, mártások, saláták, dresszingek, </w:t>
            </w:r>
            <w:proofErr w:type="spellStart"/>
            <w:r w:rsidRPr="00E02553">
              <w:rPr>
                <w:rFonts w:ascii="Times New Roman" w:hAnsi="Times New Roman" w:cs="Times New Roman"/>
                <w:sz w:val="24"/>
                <w:szCs w:val="24"/>
              </w:rPr>
              <w:t>főételek</w:t>
            </w:r>
            <w:proofErr w:type="spellEnd"/>
            <w:r w:rsidRPr="00E02553">
              <w:rPr>
                <w:rFonts w:ascii="Times New Roman" w:hAnsi="Times New Roman" w:cs="Times New Roman"/>
                <w:sz w:val="24"/>
                <w:szCs w:val="24"/>
              </w:rPr>
              <w:t xml:space="preserve">, befejező fogások hagyományos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és újszerű elkészítési módjait.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spacing w:after="1" w:line="238" w:lineRule="auto"/>
              <w:rPr>
                <w:rFonts w:ascii="Times New Roman" w:hAnsi="Times New Roman" w:cs="Times New Roman"/>
                <w:sz w:val="24"/>
                <w:szCs w:val="24"/>
              </w:rPr>
            </w:pPr>
            <w:r w:rsidRPr="00E02553">
              <w:rPr>
                <w:rFonts w:ascii="Times New Roman" w:hAnsi="Times New Roman" w:cs="Times New Roman"/>
                <w:sz w:val="24"/>
                <w:szCs w:val="24"/>
              </w:rPr>
              <w:t xml:space="preserve">Magabiztosan használja a megbízható internetes forrásokat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és az új digitális tananyagokat a tanulás folyamán. </w:t>
            </w:r>
          </w:p>
        </w:tc>
      </w:tr>
      <w:tr w:rsidR="00E02553" w:rsidRPr="00E02553" w:rsidTr="002120C8">
        <w:trPr>
          <w:trHeight w:val="2081"/>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lastRenderedPageBreak/>
              <w:t xml:space="preserve">Az étel- és italajánlásnál értelmezi és alkalmazza a csúcsgasztronómia világában megjelenő fejlesztéseket.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ind w:right="96"/>
              <w:rPr>
                <w:rFonts w:ascii="Times New Roman" w:hAnsi="Times New Roman" w:cs="Times New Roman"/>
                <w:sz w:val="24"/>
                <w:szCs w:val="24"/>
              </w:rPr>
            </w:pPr>
            <w:r w:rsidRPr="00E02553">
              <w:rPr>
                <w:rFonts w:ascii="Times New Roman" w:hAnsi="Times New Roman" w:cs="Times New Roman"/>
                <w:sz w:val="24"/>
                <w:szCs w:val="24"/>
              </w:rPr>
              <w:t xml:space="preserve">Teljes mértékben ismeri a csúcsgasztronómia világát, a </w:t>
            </w:r>
            <w:proofErr w:type="spellStart"/>
            <w:r w:rsidRPr="00E02553">
              <w:rPr>
                <w:rFonts w:ascii="Times New Roman" w:hAnsi="Times New Roman" w:cs="Times New Roman"/>
                <w:sz w:val="24"/>
                <w:szCs w:val="24"/>
              </w:rPr>
              <w:t>fine</w:t>
            </w:r>
            <w:proofErr w:type="spellEnd"/>
            <w:r w:rsidRPr="00E02553">
              <w:rPr>
                <w:rFonts w:ascii="Times New Roman" w:hAnsi="Times New Roman" w:cs="Times New Roman"/>
                <w:sz w:val="24"/>
                <w:szCs w:val="24"/>
              </w:rPr>
              <w:t xml:space="preserve"> dining fogalmát, a világ éttermi besorolási rendszereit, a csúcsgasztronómia újdonságait, érdekességeit.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Önfejlesztésre használja a megbízható internetes forrásokat, szakmai anyagokat, szakcikkeket. </w:t>
            </w:r>
          </w:p>
        </w:tc>
      </w:tr>
      <w:tr w:rsidR="00E02553" w:rsidRPr="00E02553" w:rsidTr="002120C8">
        <w:trPr>
          <w:trHeight w:val="1851"/>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lastRenderedPageBreak/>
              <w:t xml:space="preserve">Ismeri, követi az étteremértékelő és minősítő rendszereket a világban.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spacing w:after="10" w:line="266" w:lineRule="auto"/>
              <w:rPr>
                <w:rFonts w:ascii="Times New Roman" w:hAnsi="Times New Roman" w:cs="Times New Roman"/>
                <w:sz w:val="24"/>
                <w:szCs w:val="24"/>
              </w:rPr>
            </w:pPr>
            <w:r w:rsidRPr="00E02553">
              <w:rPr>
                <w:rFonts w:ascii="Times New Roman" w:hAnsi="Times New Roman" w:cs="Times New Roman"/>
                <w:sz w:val="24"/>
                <w:szCs w:val="24"/>
              </w:rPr>
              <w:t xml:space="preserve">Teljes mértékben ismeri a világ </w:t>
            </w:r>
            <w:proofErr w:type="spellStart"/>
            <w:r w:rsidRPr="00E02553">
              <w:rPr>
                <w:rFonts w:ascii="Times New Roman" w:hAnsi="Times New Roman" w:cs="Times New Roman"/>
                <w:sz w:val="24"/>
                <w:szCs w:val="24"/>
              </w:rPr>
              <w:t>étte</w:t>
            </w:r>
            <w:proofErr w:type="spellEnd"/>
            <w:r w:rsidRPr="00E02553">
              <w:rPr>
                <w:rFonts w:ascii="Times New Roman" w:hAnsi="Times New Roman" w:cs="Times New Roman"/>
                <w:sz w:val="24"/>
                <w:szCs w:val="24"/>
              </w:rPr>
              <w:t>-</w:t>
            </w:r>
          </w:p>
          <w:p w:rsidR="00E02553" w:rsidRPr="00E02553" w:rsidRDefault="00E02553" w:rsidP="00E02553">
            <w:pPr>
              <w:tabs>
                <w:tab w:val="right" w:pos="1740"/>
              </w:tabs>
              <w:spacing w:after="25"/>
              <w:rPr>
                <w:rFonts w:ascii="Times New Roman" w:hAnsi="Times New Roman" w:cs="Times New Roman"/>
                <w:sz w:val="24"/>
                <w:szCs w:val="24"/>
              </w:rPr>
            </w:pPr>
            <w:proofErr w:type="spellStart"/>
            <w:r w:rsidRPr="00E02553">
              <w:rPr>
                <w:rFonts w:ascii="Times New Roman" w:hAnsi="Times New Roman" w:cs="Times New Roman"/>
                <w:sz w:val="24"/>
                <w:szCs w:val="24"/>
              </w:rPr>
              <w:t>remértékelő</w:t>
            </w:r>
            <w:proofErr w:type="spellEnd"/>
            <w:r w:rsidRPr="00E02553">
              <w:rPr>
                <w:rFonts w:ascii="Times New Roman" w:hAnsi="Times New Roman" w:cs="Times New Roman"/>
                <w:sz w:val="24"/>
                <w:szCs w:val="24"/>
              </w:rPr>
              <w:t xml:space="preserve"> </w:t>
            </w:r>
            <w:r w:rsidRPr="00E02553">
              <w:rPr>
                <w:rFonts w:ascii="Times New Roman" w:hAnsi="Times New Roman" w:cs="Times New Roman"/>
                <w:sz w:val="24"/>
                <w:szCs w:val="24"/>
              </w:rPr>
              <w:tab/>
              <w:t xml:space="preserve">és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-minősítő rendszereit (Michelin, </w:t>
            </w:r>
          </w:p>
          <w:p w:rsidR="00E02553" w:rsidRPr="00E02553" w:rsidRDefault="00E02553" w:rsidP="00E02553">
            <w:pPr>
              <w:ind w:right="99"/>
              <w:rPr>
                <w:rFonts w:ascii="Times New Roman" w:hAnsi="Times New Roman" w:cs="Times New Roman"/>
                <w:sz w:val="24"/>
                <w:szCs w:val="24"/>
              </w:rPr>
            </w:pPr>
            <w:proofErr w:type="spellStart"/>
            <w:r w:rsidRPr="00E02553">
              <w:rPr>
                <w:rFonts w:ascii="Times New Roman" w:hAnsi="Times New Roman" w:cs="Times New Roman"/>
                <w:sz w:val="24"/>
                <w:szCs w:val="24"/>
              </w:rPr>
              <w:t>Gault&amp;Millau</w:t>
            </w:r>
            <w:proofErr w:type="spellEnd"/>
            <w:r w:rsidRPr="00E02553">
              <w:rPr>
                <w:rFonts w:ascii="Times New Roman" w:hAnsi="Times New Roman" w:cs="Times New Roman"/>
                <w:sz w:val="24"/>
                <w:szCs w:val="24"/>
              </w:rPr>
              <w:t xml:space="preserve">, </w:t>
            </w:r>
            <w:proofErr w:type="spellStart"/>
            <w:r w:rsidRPr="00E02553">
              <w:rPr>
                <w:rFonts w:ascii="Times New Roman" w:hAnsi="Times New Roman" w:cs="Times New Roman"/>
                <w:sz w:val="24"/>
                <w:szCs w:val="24"/>
              </w:rPr>
              <w:t>Tripadvisor</w:t>
            </w:r>
            <w:proofErr w:type="spellEnd"/>
            <w:r w:rsidRPr="00E02553">
              <w:rPr>
                <w:rFonts w:ascii="Times New Roman" w:hAnsi="Times New Roman" w:cs="Times New Roman"/>
                <w:sz w:val="24"/>
                <w:szCs w:val="24"/>
              </w:rPr>
              <w:t xml:space="preserve">, Facebook, Google stb.)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tc>
      </w:tr>
      <w:tr w:rsidR="00E02553" w:rsidRPr="00E02553" w:rsidTr="002120C8">
        <w:trPr>
          <w:trHeight w:val="2540"/>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Italokat készít és szolgál fel, közben alkalmazza az italok készítésének ismereteit és felszolgálásuk szabályait.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spacing w:after="1" w:line="238" w:lineRule="auto"/>
              <w:rPr>
                <w:rFonts w:ascii="Times New Roman" w:hAnsi="Times New Roman" w:cs="Times New Roman"/>
                <w:sz w:val="24"/>
                <w:szCs w:val="24"/>
              </w:rPr>
            </w:pPr>
            <w:r w:rsidRPr="00E02553">
              <w:rPr>
                <w:rFonts w:ascii="Times New Roman" w:hAnsi="Times New Roman" w:cs="Times New Roman"/>
                <w:sz w:val="24"/>
                <w:szCs w:val="24"/>
              </w:rPr>
              <w:t xml:space="preserve">Teljes mértékben tudja a borok, szénsavas borok, sörök, </w:t>
            </w:r>
          </w:p>
          <w:p w:rsidR="00E02553" w:rsidRPr="00E02553" w:rsidRDefault="00E02553" w:rsidP="00E02553">
            <w:pPr>
              <w:spacing w:line="276" w:lineRule="auto"/>
              <w:rPr>
                <w:rFonts w:ascii="Times New Roman" w:hAnsi="Times New Roman" w:cs="Times New Roman"/>
                <w:sz w:val="24"/>
                <w:szCs w:val="24"/>
              </w:rPr>
            </w:pPr>
            <w:r w:rsidRPr="00E02553">
              <w:rPr>
                <w:rFonts w:ascii="Times New Roman" w:hAnsi="Times New Roman" w:cs="Times New Roman"/>
                <w:sz w:val="24"/>
                <w:szCs w:val="24"/>
              </w:rPr>
              <w:t>párlatok, likőrök, kávék-</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kávékülönlegességek, teák, üdítők, Ásványvizek készítésének módjait, felszolgálásuk szabályrendszerét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ind w:right="7"/>
              <w:rPr>
                <w:rFonts w:ascii="Times New Roman" w:hAnsi="Times New Roman" w:cs="Times New Roman"/>
                <w:sz w:val="24"/>
                <w:szCs w:val="24"/>
              </w:rPr>
            </w:pPr>
            <w:r w:rsidRPr="00E02553">
              <w:rPr>
                <w:rFonts w:ascii="Times New Roman" w:hAnsi="Times New Roman" w:cs="Times New Roman"/>
                <w:sz w:val="24"/>
                <w:szCs w:val="24"/>
              </w:rPr>
              <w:t xml:space="preserve">Digitális tananyagot, internetet használ tanulásra, önfejlesztésre. </w:t>
            </w:r>
          </w:p>
        </w:tc>
      </w:tr>
      <w:tr w:rsidR="00E02553" w:rsidRPr="00E02553" w:rsidTr="002120C8">
        <w:trPr>
          <w:trHeight w:val="1392"/>
        </w:trPr>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tabs>
                <w:tab w:val="right" w:pos="1739"/>
              </w:tabs>
              <w:rPr>
                <w:rFonts w:ascii="Times New Roman" w:hAnsi="Times New Roman" w:cs="Times New Roman"/>
                <w:sz w:val="24"/>
                <w:szCs w:val="24"/>
              </w:rPr>
            </w:pPr>
            <w:r w:rsidRPr="00E02553">
              <w:rPr>
                <w:rFonts w:ascii="Times New Roman" w:hAnsi="Times New Roman" w:cs="Times New Roman"/>
                <w:sz w:val="24"/>
                <w:szCs w:val="24"/>
              </w:rPr>
              <w:t xml:space="preserve">Kevert </w:t>
            </w:r>
            <w:r w:rsidRPr="00E02553">
              <w:rPr>
                <w:rFonts w:ascii="Times New Roman" w:hAnsi="Times New Roman" w:cs="Times New Roman"/>
                <w:sz w:val="24"/>
                <w:szCs w:val="24"/>
              </w:rPr>
              <w:tab/>
              <w:t xml:space="preserve">italokat, </w:t>
            </w:r>
          </w:p>
          <w:p w:rsidR="00E02553" w:rsidRPr="00E02553" w:rsidRDefault="00E02553" w:rsidP="00E02553">
            <w:pPr>
              <w:ind w:right="50"/>
              <w:rPr>
                <w:rFonts w:ascii="Times New Roman" w:hAnsi="Times New Roman" w:cs="Times New Roman"/>
                <w:sz w:val="24"/>
                <w:szCs w:val="24"/>
              </w:rPr>
            </w:pPr>
            <w:r w:rsidRPr="00E02553">
              <w:rPr>
                <w:rFonts w:ascii="Times New Roman" w:hAnsi="Times New Roman" w:cs="Times New Roman"/>
                <w:sz w:val="24"/>
                <w:szCs w:val="24"/>
              </w:rPr>
              <w:t xml:space="preserve">kávékat, kávékülönlegességeket és teákat készít az italok készítésének szabályai szerint.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 mértékben ismeri a kevert italok, kávék, kávékülönlegességek, teák készítésének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tc>
      </w:tr>
      <w:tr w:rsidR="00E02553" w:rsidRPr="00E02553" w:rsidTr="002120C8">
        <w:trPr>
          <w:trHeight w:val="2079"/>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Ételeket és italokat párosít, értelmezi és alkalmazza az ételital összeállítás szabályait, étrendeket állít össze.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ind w:right="42"/>
              <w:rPr>
                <w:rFonts w:ascii="Times New Roman" w:hAnsi="Times New Roman" w:cs="Times New Roman"/>
                <w:sz w:val="24"/>
                <w:szCs w:val="24"/>
              </w:rPr>
            </w:pPr>
            <w:r w:rsidRPr="00E02553">
              <w:rPr>
                <w:rFonts w:ascii="Times New Roman" w:hAnsi="Times New Roman" w:cs="Times New Roman"/>
                <w:sz w:val="24"/>
                <w:szCs w:val="24"/>
              </w:rPr>
              <w:t xml:space="preserve">Teljes mértékben ismeri az aperitif és </w:t>
            </w:r>
            <w:proofErr w:type="spellStart"/>
            <w:r w:rsidRPr="00E02553">
              <w:rPr>
                <w:rFonts w:ascii="Times New Roman" w:hAnsi="Times New Roman" w:cs="Times New Roman"/>
                <w:sz w:val="24"/>
                <w:szCs w:val="24"/>
              </w:rPr>
              <w:t>digestif</w:t>
            </w:r>
            <w:proofErr w:type="spellEnd"/>
            <w:r w:rsidRPr="00E02553">
              <w:rPr>
                <w:rFonts w:ascii="Times New Roman" w:hAnsi="Times New Roman" w:cs="Times New Roman"/>
                <w:sz w:val="24"/>
                <w:szCs w:val="24"/>
              </w:rPr>
              <w:t xml:space="preserve"> italok, valamint az étrendhez tartozó borok, egyéb italok párosításának hagyományos és modern elméletét.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tc>
      </w:tr>
      <w:tr w:rsidR="00E02553" w:rsidRPr="00E02553" w:rsidTr="002120C8">
        <w:trPr>
          <w:trHeight w:val="2081"/>
        </w:trPr>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spacing w:line="278" w:lineRule="auto"/>
              <w:ind w:right="51"/>
              <w:rPr>
                <w:rFonts w:ascii="Times New Roman" w:hAnsi="Times New Roman" w:cs="Times New Roman"/>
                <w:sz w:val="24"/>
                <w:szCs w:val="24"/>
              </w:rPr>
            </w:pPr>
            <w:r w:rsidRPr="00E02553">
              <w:rPr>
                <w:rFonts w:ascii="Times New Roman" w:hAnsi="Times New Roman" w:cs="Times New Roman"/>
                <w:sz w:val="24"/>
                <w:szCs w:val="24"/>
              </w:rPr>
              <w:lastRenderedPageBreak/>
              <w:t xml:space="preserve">Figyelemmel követi az étel- és italérzékenységek,  </w:t>
            </w:r>
          </w:p>
          <w:p w:rsidR="00E02553" w:rsidRPr="00E02553" w:rsidRDefault="00E02553" w:rsidP="00E02553">
            <w:pPr>
              <w:spacing w:after="15"/>
              <w:rPr>
                <w:rFonts w:ascii="Times New Roman" w:hAnsi="Times New Roman" w:cs="Times New Roman"/>
                <w:sz w:val="24"/>
                <w:szCs w:val="24"/>
              </w:rPr>
            </w:pPr>
            <w:r w:rsidRPr="00E02553">
              <w:rPr>
                <w:rFonts w:ascii="Times New Roman" w:hAnsi="Times New Roman" w:cs="Times New Roman"/>
                <w:sz w:val="24"/>
                <w:szCs w:val="24"/>
              </w:rPr>
              <w:t>-</w:t>
            </w:r>
            <w:proofErr w:type="gramStart"/>
            <w:r w:rsidRPr="00E02553">
              <w:rPr>
                <w:rFonts w:ascii="Times New Roman" w:hAnsi="Times New Roman" w:cs="Times New Roman"/>
                <w:sz w:val="24"/>
                <w:szCs w:val="24"/>
              </w:rPr>
              <w:t>intoleranciák</w:t>
            </w:r>
            <w:proofErr w:type="gramEnd"/>
            <w:r w:rsidRPr="00E02553">
              <w:rPr>
                <w:rFonts w:ascii="Times New Roman" w:hAnsi="Times New Roman" w:cs="Times New Roman"/>
                <w:sz w:val="24"/>
                <w:szCs w:val="24"/>
              </w:rPr>
              <w:t xml:space="preserve">,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-allergiák kezelését </w:t>
            </w:r>
          </w:p>
          <w:p w:rsidR="00E02553" w:rsidRPr="00E02553" w:rsidRDefault="00E02553" w:rsidP="00E02553">
            <w:pPr>
              <w:ind w:right="48"/>
              <w:rPr>
                <w:rFonts w:ascii="Times New Roman" w:hAnsi="Times New Roman" w:cs="Times New Roman"/>
                <w:sz w:val="24"/>
                <w:szCs w:val="24"/>
              </w:rPr>
            </w:pPr>
            <w:r w:rsidRPr="00E02553">
              <w:rPr>
                <w:rFonts w:ascii="Times New Roman" w:hAnsi="Times New Roman" w:cs="Times New Roman"/>
                <w:sz w:val="24"/>
                <w:szCs w:val="24"/>
              </w:rPr>
              <w:t xml:space="preserve">a vendéglátásban alkalmazott ételekkel és italokkal kapcsolatban.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 mértékben ismeri az ételek és italok összetevőit, különös tekintettel a vendéglátás területén előforduló allergénekre.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tc>
      </w:tr>
    </w:tbl>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lastRenderedPageBreak/>
        <w:t xml:space="preserve"> </w:t>
      </w:r>
    </w:p>
    <w:p w:rsidR="00E02553" w:rsidRPr="00E02553" w:rsidRDefault="00E02553" w:rsidP="00E02553">
      <w:pPr>
        <w:spacing w:after="17"/>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tantárgy témakörei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845"/>
          <w:tab w:val="center" w:pos="3654"/>
        </w:tabs>
        <w:rPr>
          <w:rFonts w:ascii="Times New Roman" w:hAnsi="Times New Roman" w:cs="Times New Roman"/>
          <w:sz w:val="24"/>
          <w:szCs w:val="24"/>
        </w:rPr>
      </w:pPr>
      <w:r w:rsidRPr="00E02553">
        <w:rPr>
          <w:rFonts w:ascii="Times New Roman" w:eastAsia="Arial" w:hAnsi="Times New Roman" w:cs="Times New Roman"/>
          <w:b/>
          <w:i/>
          <w:sz w:val="24"/>
          <w:szCs w:val="24"/>
        </w:rPr>
        <w:tab/>
      </w:r>
      <w:r w:rsidRPr="00E02553">
        <w:rPr>
          <w:rFonts w:ascii="Times New Roman" w:hAnsi="Times New Roman" w:cs="Times New Roman"/>
          <w:sz w:val="24"/>
          <w:szCs w:val="24"/>
        </w:rPr>
        <w:t>Konyhatechnológiai alapismeretek</w:t>
      </w:r>
      <w:r w:rsidRPr="00E02553">
        <w:rPr>
          <w:rFonts w:ascii="Times New Roman" w:hAnsi="Times New Roman" w:cs="Times New Roman"/>
          <w:b/>
          <w:i/>
          <w:sz w:val="24"/>
          <w:szCs w:val="24"/>
        </w:rPr>
        <w:t xml:space="preserv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Darabolási, </w:t>
      </w:r>
      <w:proofErr w:type="spellStart"/>
      <w:r w:rsidRPr="00E02553">
        <w:rPr>
          <w:rFonts w:ascii="Times New Roman" w:hAnsi="Times New Roman" w:cs="Times New Roman"/>
          <w:sz w:val="24"/>
          <w:szCs w:val="24"/>
        </w:rPr>
        <w:t>bundázási</w:t>
      </w:r>
      <w:proofErr w:type="spellEnd"/>
      <w:r w:rsidRPr="00E02553">
        <w:rPr>
          <w:rFonts w:ascii="Times New Roman" w:hAnsi="Times New Roman" w:cs="Times New Roman"/>
          <w:sz w:val="24"/>
          <w:szCs w:val="24"/>
        </w:rPr>
        <w:t xml:space="preserve"> módok, sűrítési, dúsítási eljárások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A hőközlési eljárások, </w:t>
      </w:r>
      <w:proofErr w:type="spellStart"/>
      <w:r w:rsidRPr="00E02553">
        <w:rPr>
          <w:rFonts w:ascii="Times New Roman" w:hAnsi="Times New Roman" w:cs="Times New Roman"/>
          <w:sz w:val="24"/>
          <w:szCs w:val="24"/>
        </w:rPr>
        <w:t>konfitálás</w:t>
      </w:r>
      <w:proofErr w:type="spellEnd"/>
      <w:r w:rsidRPr="00E02553">
        <w:rPr>
          <w:rFonts w:ascii="Times New Roman" w:hAnsi="Times New Roman" w:cs="Times New Roman"/>
          <w:sz w:val="24"/>
          <w:szCs w:val="24"/>
        </w:rPr>
        <w:t xml:space="preserve">, </w:t>
      </w:r>
      <w:proofErr w:type="spellStart"/>
      <w:r w:rsidRPr="00E02553">
        <w:rPr>
          <w:rFonts w:ascii="Times New Roman" w:hAnsi="Times New Roman" w:cs="Times New Roman"/>
          <w:sz w:val="24"/>
          <w:szCs w:val="24"/>
        </w:rPr>
        <w:t>szuvidálás</w:t>
      </w:r>
      <w:proofErr w:type="spellEnd"/>
      <w:r w:rsidRPr="00E02553">
        <w:rPr>
          <w:rFonts w:ascii="Times New Roman" w:hAnsi="Times New Roman" w:cs="Times New Roman"/>
          <w:sz w:val="24"/>
          <w:szCs w:val="24"/>
        </w:rPr>
        <w:t xml:space="preserve"> és egyéb modern konyhatechnológiai eljárások fogalma, rövid, szakszerű magyarázata </w:t>
      </w:r>
    </w:p>
    <w:p w:rsidR="00E02553" w:rsidRPr="00E02553" w:rsidRDefault="00E02553" w:rsidP="00E02553">
      <w:pPr>
        <w:spacing w:after="12"/>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845"/>
          <w:tab w:val="center" w:pos="3086"/>
        </w:tabs>
        <w:rPr>
          <w:rFonts w:ascii="Times New Roman" w:hAnsi="Times New Roman" w:cs="Times New Roman"/>
          <w:sz w:val="24"/>
          <w:szCs w:val="24"/>
        </w:rPr>
      </w:pPr>
      <w:r w:rsidRPr="00E02553">
        <w:rPr>
          <w:rFonts w:ascii="Times New Roman" w:hAnsi="Times New Roman" w:cs="Times New Roman"/>
          <w:sz w:val="24"/>
          <w:szCs w:val="24"/>
        </w:rPr>
        <w:t>Ételkészítési ismeretek</w:t>
      </w:r>
      <w:r w:rsidRPr="00E02553">
        <w:rPr>
          <w:rFonts w:ascii="Times New Roman" w:hAnsi="Times New Roman" w:cs="Times New Roman"/>
          <w:b/>
          <w:i/>
          <w:sz w:val="24"/>
          <w:szCs w:val="24"/>
        </w:rPr>
        <w:t xml:space="preserv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Hideg előételek, levesek, meleg előételek, főzelékek, köretek, mártások, saláták, dresszingek, </w:t>
      </w:r>
      <w:proofErr w:type="spellStart"/>
      <w:r w:rsidRPr="00E02553">
        <w:rPr>
          <w:rFonts w:ascii="Times New Roman" w:hAnsi="Times New Roman" w:cs="Times New Roman"/>
          <w:sz w:val="24"/>
          <w:szCs w:val="24"/>
        </w:rPr>
        <w:t>főételek</w:t>
      </w:r>
      <w:proofErr w:type="spellEnd"/>
      <w:r w:rsidRPr="00E02553">
        <w:rPr>
          <w:rFonts w:ascii="Times New Roman" w:hAnsi="Times New Roman" w:cs="Times New Roman"/>
          <w:sz w:val="24"/>
          <w:szCs w:val="24"/>
        </w:rPr>
        <w:t xml:space="preserve">, befejező fogások </w:t>
      </w:r>
    </w:p>
    <w:p w:rsidR="00E02553" w:rsidRPr="00E02553" w:rsidRDefault="00E02553" w:rsidP="00E02553">
      <w:pPr>
        <w:tabs>
          <w:tab w:val="center" w:pos="845"/>
          <w:tab w:val="center" w:pos="4530"/>
        </w:tabs>
        <w:rPr>
          <w:rFonts w:ascii="Times New Roman" w:hAnsi="Times New Roman" w:cs="Times New Roman"/>
          <w:b/>
          <w:i/>
          <w:sz w:val="24"/>
          <w:szCs w:val="24"/>
        </w:rPr>
      </w:pPr>
    </w:p>
    <w:p w:rsidR="00E02553" w:rsidRPr="00E02553" w:rsidRDefault="00E02553" w:rsidP="00E02553">
      <w:pPr>
        <w:tabs>
          <w:tab w:val="center" w:pos="845"/>
          <w:tab w:val="center" w:pos="4530"/>
        </w:tabs>
        <w:rPr>
          <w:rFonts w:ascii="Times New Roman" w:hAnsi="Times New Roman" w:cs="Times New Roman"/>
          <w:sz w:val="24"/>
          <w:szCs w:val="24"/>
        </w:rPr>
      </w:pPr>
      <w:r w:rsidRPr="00E02553">
        <w:rPr>
          <w:rFonts w:ascii="Times New Roman" w:hAnsi="Times New Roman" w:cs="Times New Roman"/>
          <w:sz w:val="24"/>
          <w:szCs w:val="24"/>
        </w:rPr>
        <w:t xml:space="preserve">Betekintés a csúcsgasztronómia világába, </w:t>
      </w:r>
      <w:proofErr w:type="spellStart"/>
      <w:r w:rsidRPr="00E02553">
        <w:rPr>
          <w:rFonts w:ascii="Times New Roman" w:hAnsi="Times New Roman" w:cs="Times New Roman"/>
          <w:sz w:val="24"/>
          <w:szCs w:val="24"/>
        </w:rPr>
        <w:t>fine</w:t>
      </w:r>
      <w:proofErr w:type="spellEnd"/>
      <w:r w:rsidRPr="00E02553">
        <w:rPr>
          <w:rFonts w:ascii="Times New Roman" w:hAnsi="Times New Roman" w:cs="Times New Roman"/>
          <w:sz w:val="24"/>
          <w:szCs w:val="24"/>
        </w:rPr>
        <w:t xml:space="preserve"> dining</w:t>
      </w:r>
      <w:r w:rsidRPr="00E02553">
        <w:rPr>
          <w:rFonts w:ascii="Times New Roman" w:hAnsi="Times New Roman" w:cs="Times New Roman"/>
          <w:b/>
          <w:i/>
          <w:sz w:val="24"/>
          <w:szCs w:val="24"/>
        </w:rPr>
        <w:t xml:space="preserv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A világ éttermi besorolási rendszerei, a csúcsgasztronómia újdonságai, érdekességei </w:t>
      </w:r>
    </w:p>
    <w:p w:rsidR="00E02553" w:rsidRPr="00E02553" w:rsidRDefault="00E02553" w:rsidP="00E02553">
      <w:pPr>
        <w:spacing w:after="18"/>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ind w:right="1118"/>
        <w:rPr>
          <w:rFonts w:ascii="Times New Roman" w:hAnsi="Times New Roman" w:cs="Times New Roman"/>
          <w:sz w:val="24"/>
          <w:szCs w:val="24"/>
        </w:rPr>
      </w:pPr>
      <w:r w:rsidRPr="00E02553">
        <w:rPr>
          <w:rFonts w:ascii="Times New Roman" w:eastAsia="Arial" w:hAnsi="Times New Roman" w:cs="Times New Roman"/>
          <w:b/>
          <w:i/>
          <w:sz w:val="24"/>
          <w:szCs w:val="24"/>
        </w:rPr>
        <w:tab/>
      </w:r>
      <w:r w:rsidRPr="00E02553">
        <w:rPr>
          <w:rFonts w:ascii="Times New Roman" w:hAnsi="Times New Roman" w:cs="Times New Roman"/>
          <w:sz w:val="24"/>
          <w:szCs w:val="24"/>
        </w:rPr>
        <w:t xml:space="preserve">Étteremértékelő és -minősítő rendszerek a </w:t>
      </w:r>
      <w:proofErr w:type="gramStart"/>
      <w:r w:rsidRPr="00E02553">
        <w:rPr>
          <w:rFonts w:ascii="Times New Roman" w:hAnsi="Times New Roman" w:cs="Times New Roman"/>
          <w:sz w:val="24"/>
          <w:szCs w:val="24"/>
        </w:rPr>
        <w:t xml:space="preserve">világban </w:t>
      </w:r>
      <w:r w:rsidRPr="00E02553">
        <w:rPr>
          <w:rFonts w:ascii="Times New Roman" w:hAnsi="Times New Roman" w:cs="Times New Roman"/>
          <w:b/>
          <w:i/>
          <w:sz w:val="24"/>
          <w:szCs w:val="24"/>
        </w:rPr>
        <w:t xml:space="preserve"> </w:t>
      </w:r>
      <w:r w:rsidRPr="00E02553">
        <w:rPr>
          <w:rFonts w:ascii="Times New Roman" w:hAnsi="Times New Roman" w:cs="Times New Roman"/>
          <w:sz w:val="24"/>
          <w:szCs w:val="24"/>
        </w:rPr>
        <w:t>Michelin</w:t>
      </w:r>
      <w:proofErr w:type="gramEnd"/>
      <w:r w:rsidRPr="00E02553">
        <w:rPr>
          <w:rFonts w:ascii="Times New Roman" w:hAnsi="Times New Roman" w:cs="Times New Roman"/>
          <w:sz w:val="24"/>
          <w:szCs w:val="24"/>
        </w:rPr>
        <w:t xml:space="preserve">, </w:t>
      </w:r>
      <w:proofErr w:type="spellStart"/>
      <w:r w:rsidRPr="00E02553">
        <w:rPr>
          <w:rFonts w:ascii="Times New Roman" w:hAnsi="Times New Roman" w:cs="Times New Roman"/>
          <w:sz w:val="24"/>
          <w:szCs w:val="24"/>
        </w:rPr>
        <w:t>Gault&amp;Millau</w:t>
      </w:r>
      <w:proofErr w:type="spellEnd"/>
      <w:r w:rsidRPr="00E02553">
        <w:rPr>
          <w:rFonts w:ascii="Times New Roman" w:hAnsi="Times New Roman" w:cs="Times New Roman"/>
          <w:sz w:val="24"/>
          <w:szCs w:val="24"/>
        </w:rPr>
        <w:t xml:space="preserve">, </w:t>
      </w:r>
      <w:proofErr w:type="spellStart"/>
      <w:r w:rsidRPr="00E02553">
        <w:rPr>
          <w:rFonts w:ascii="Times New Roman" w:hAnsi="Times New Roman" w:cs="Times New Roman"/>
          <w:sz w:val="24"/>
          <w:szCs w:val="24"/>
        </w:rPr>
        <w:t>Tripadvisor</w:t>
      </w:r>
      <w:proofErr w:type="spellEnd"/>
      <w:r w:rsidRPr="00E02553">
        <w:rPr>
          <w:rFonts w:ascii="Times New Roman" w:hAnsi="Times New Roman" w:cs="Times New Roman"/>
          <w:sz w:val="24"/>
          <w:szCs w:val="24"/>
        </w:rPr>
        <w:t xml:space="preserve">, Facebook, Google stb. </w:t>
      </w:r>
    </w:p>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r w:rsidRPr="00E02553">
        <w:rPr>
          <w:rFonts w:ascii="Times New Roman" w:hAnsi="Times New Roman" w:cs="Times New Roman"/>
          <w:sz w:val="24"/>
          <w:szCs w:val="24"/>
        </w:rPr>
        <w:tab/>
        <w:t xml:space="preserve"> </w:t>
      </w:r>
    </w:p>
    <w:p w:rsidR="00E02553" w:rsidRPr="00E02553" w:rsidRDefault="00E02553" w:rsidP="00E02553">
      <w:pPr>
        <w:spacing w:after="3"/>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845"/>
          <w:tab w:val="center" w:pos="4023"/>
        </w:tabs>
        <w:rPr>
          <w:rFonts w:ascii="Times New Roman" w:hAnsi="Times New Roman" w:cs="Times New Roman"/>
          <w:sz w:val="24"/>
          <w:szCs w:val="24"/>
        </w:rPr>
      </w:pPr>
      <w:r w:rsidRPr="00E02553">
        <w:rPr>
          <w:rFonts w:ascii="Times New Roman" w:hAnsi="Times New Roman" w:cs="Times New Roman"/>
          <w:sz w:val="24"/>
          <w:szCs w:val="24"/>
        </w:rPr>
        <w:t>Italok ismerete és felszolgálásuk szabályai</w:t>
      </w:r>
      <w:r w:rsidRPr="00E02553">
        <w:rPr>
          <w:rFonts w:ascii="Times New Roman" w:hAnsi="Times New Roman" w:cs="Times New Roman"/>
          <w:b/>
          <w:i/>
          <w:sz w:val="24"/>
          <w:szCs w:val="24"/>
        </w:rPr>
        <w:t xml:space="preserv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Italok csoportosítása, ismertetése (borok, szénsavas borok, sörök, párlatok, likőrök, kávék, kávékülönlegességek, teák, üdítők, ásványvizek) Borvidékek, jellemző szőlőfajták, borok, borászatok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Aperitif és </w:t>
      </w:r>
      <w:proofErr w:type="spellStart"/>
      <w:r w:rsidRPr="00E02553">
        <w:rPr>
          <w:rFonts w:ascii="Times New Roman" w:hAnsi="Times New Roman" w:cs="Times New Roman"/>
          <w:sz w:val="24"/>
          <w:szCs w:val="24"/>
        </w:rPr>
        <w:t>digestiv</w:t>
      </w:r>
      <w:proofErr w:type="spellEnd"/>
      <w:r w:rsidRPr="00E02553">
        <w:rPr>
          <w:rFonts w:ascii="Times New Roman" w:hAnsi="Times New Roman" w:cs="Times New Roman"/>
          <w:sz w:val="24"/>
          <w:szCs w:val="24"/>
        </w:rPr>
        <w:t xml:space="preserve"> italok, kevert báritalok </w:t>
      </w:r>
    </w:p>
    <w:p w:rsidR="00E02553" w:rsidRPr="00E02553" w:rsidRDefault="00E02553" w:rsidP="00E02553">
      <w:pPr>
        <w:tabs>
          <w:tab w:val="center" w:pos="845"/>
          <w:tab w:val="center" w:pos="3377"/>
        </w:tabs>
        <w:rPr>
          <w:rFonts w:ascii="Times New Roman" w:hAnsi="Times New Roman" w:cs="Times New Roman"/>
          <w:sz w:val="24"/>
          <w:szCs w:val="24"/>
        </w:rPr>
      </w:pPr>
      <w:r w:rsidRPr="00E02553">
        <w:rPr>
          <w:rFonts w:ascii="Times New Roman" w:hAnsi="Times New Roman" w:cs="Times New Roman"/>
          <w:sz w:val="24"/>
          <w:szCs w:val="24"/>
        </w:rPr>
        <w:t>Italok készítésének szabályai</w:t>
      </w:r>
      <w:r w:rsidRPr="00E02553">
        <w:rPr>
          <w:rFonts w:ascii="Times New Roman" w:hAnsi="Times New Roman" w:cs="Times New Roman"/>
          <w:b/>
          <w:i/>
          <w:sz w:val="24"/>
          <w:szCs w:val="24"/>
        </w:rPr>
        <w:t xml:space="preserv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Kevert italok, kávék és kávékülönlegességek, teák készítése </w:t>
      </w:r>
    </w:p>
    <w:p w:rsidR="00E02553" w:rsidRPr="00E02553" w:rsidRDefault="00E02553" w:rsidP="00E02553">
      <w:pPr>
        <w:tabs>
          <w:tab w:val="center" w:pos="845"/>
          <w:tab w:val="center" w:pos="4224"/>
        </w:tabs>
        <w:rPr>
          <w:rFonts w:ascii="Times New Roman" w:hAnsi="Times New Roman" w:cs="Times New Roman"/>
          <w:b/>
          <w:i/>
          <w:sz w:val="24"/>
          <w:szCs w:val="24"/>
        </w:rPr>
      </w:pPr>
    </w:p>
    <w:p w:rsidR="00E02553" w:rsidRPr="00E02553" w:rsidRDefault="00E02553" w:rsidP="00E02553">
      <w:pPr>
        <w:tabs>
          <w:tab w:val="center" w:pos="845"/>
          <w:tab w:val="center" w:pos="4224"/>
        </w:tabs>
        <w:rPr>
          <w:rFonts w:ascii="Times New Roman" w:hAnsi="Times New Roman" w:cs="Times New Roman"/>
          <w:sz w:val="24"/>
          <w:szCs w:val="24"/>
        </w:rPr>
      </w:pPr>
      <w:r w:rsidRPr="00E02553">
        <w:rPr>
          <w:rFonts w:ascii="Times New Roman" w:hAnsi="Times New Roman" w:cs="Times New Roman"/>
          <w:sz w:val="24"/>
          <w:szCs w:val="24"/>
        </w:rPr>
        <w:lastRenderedPageBreak/>
        <w:t>Ételek és italok párosítása, étrend összeállítása</w:t>
      </w:r>
      <w:r w:rsidRPr="00E02553">
        <w:rPr>
          <w:rFonts w:ascii="Times New Roman" w:hAnsi="Times New Roman" w:cs="Times New Roman"/>
          <w:b/>
          <w:i/>
          <w:sz w:val="24"/>
          <w:szCs w:val="24"/>
        </w:rPr>
        <w:t xml:space="preserv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Aperitif és </w:t>
      </w:r>
      <w:proofErr w:type="spellStart"/>
      <w:r w:rsidRPr="00E02553">
        <w:rPr>
          <w:rFonts w:ascii="Times New Roman" w:hAnsi="Times New Roman" w:cs="Times New Roman"/>
          <w:sz w:val="24"/>
          <w:szCs w:val="24"/>
        </w:rPr>
        <w:t>digestif</w:t>
      </w:r>
      <w:proofErr w:type="spellEnd"/>
      <w:r w:rsidRPr="00E02553">
        <w:rPr>
          <w:rFonts w:ascii="Times New Roman" w:hAnsi="Times New Roman" w:cs="Times New Roman"/>
          <w:sz w:val="24"/>
          <w:szCs w:val="24"/>
        </w:rPr>
        <w:t xml:space="preserve"> italok, italajánlás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Étlap fajtái (állandó, napi, alkalmi vagy szűkített)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Étlap szerkesztésének szabályai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Itallap/borlap szerkesztésének szabályai </w:t>
      </w:r>
    </w:p>
    <w:p w:rsidR="00E02553" w:rsidRPr="00E02553" w:rsidRDefault="00E02553" w:rsidP="00E02553">
      <w:pPr>
        <w:ind w:left="293" w:right="780"/>
        <w:rPr>
          <w:rFonts w:ascii="Times New Roman" w:hAnsi="Times New Roman" w:cs="Times New Roman"/>
          <w:sz w:val="24"/>
          <w:szCs w:val="24"/>
        </w:rPr>
      </w:pPr>
      <w:r w:rsidRPr="00E02553">
        <w:rPr>
          <w:rFonts w:ascii="Times New Roman" w:hAnsi="Times New Roman" w:cs="Times New Roman"/>
          <w:sz w:val="24"/>
          <w:szCs w:val="24"/>
        </w:rPr>
        <w:t xml:space="preserve">Alkalmi étrend összeállítás szempontjai, menükártya szerkesztés szabályai Alkalmi menüsorok összeállítása, étrendek és a hozzá illő italok ajánlása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845"/>
          <w:tab w:val="center" w:pos="4483"/>
        </w:tabs>
        <w:rPr>
          <w:rFonts w:ascii="Times New Roman" w:hAnsi="Times New Roman" w:cs="Times New Roman"/>
          <w:sz w:val="24"/>
          <w:szCs w:val="24"/>
        </w:rPr>
      </w:pPr>
      <w:r w:rsidRPr="00E02553">
        <w:rPr>
          <w:rFonts w:ascii="Times New Roman" w:hAnsi="Times New Roman" w:cs="Times New Roman"/>
          <w:sz w:val="24"/>
          <w:szCs w:val="24"/>
        </w:rPr>
        <w:t>Étel- és italérzékenységek, -</w:t>
      </w:r>
      <w:proofErr w:type="gramStart"/>
      <w:r w:rsidRPr="00E02553">
        <w:rPr>
          <w:rFonts w:ascii="Times New Roman" w:hAnsi="Times New Roman" w:cs="Times New Roman"/>
          <w:sz w:val="24"/>
          <w:szCs w:val="24"/>
        </w:rPr>
        <w:t>intoleranciák</w:t>
      </w:r>
      <w:proofErr w:type="gramEnd"/>
      <w:r w:rsidRPr="00E02553">
        <w:rPr>
          <w:rFonts w:ascii="Times New Roman" w:hAnsi="Times New Roman" w:cs="Times New Roman"/>
          <w:sz w:val="24"/>
          <w:szCs w:val="24"/>
        </w:rPr>
        <w:t>, -allergiák</w:t>
      </w:r>
      <w:r w:rsidRPr="00E02553">
        <w:rPr>
          <w:rFonts w:ascii="Times New Roman" w:hAnsi="Times New Roman" w:cs="Times New Roman"/>
          <w:b/>
          <w:i/>
          <w:sz w:val="24"/>
          <w:szCs w:val="24"/>
        </w:rPr>
        <w:t xml:space="preserv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A vendéglátásban alkalmazott ételekben és italokban előforduló 14 féle allergén anyag  </w:t>
      </w:r>
    </w:p>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spacing w:after="23"/>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2229"/>
          <w:tab w:val="right" w:pos="9076"/>
        </w:tabs>
        <w:spacing w:after="0" w:line="256" w:lineRule="auto"/>
        <w:ind w:right="12"/>
        <w:rPr>
          <w:rFonts w:ascii="Times New Roman" w:hAnsi="Times New Roman" w:cs="Times New Roman"/>
          <w:b/>
          <w:sz w:val="24"/>
          <w:szCs w:val="24"/>
        </w:rPr>
      </w:pPr>
      <w:r w:rsidRPr="00E02553">
        <w:rPr>
          <w:rFonts w:ascii="Times New Roman" w:hAnsi="Times New Roman" w:cs="Times New Roman"/>
          <w:sz w:val="24"/>
          <w:szCs w:val="24"/>
        </w:rPr>
        <w:t xml:space="preserve">Értékesítési ismeretek tantárgy </w:t>
      </w:r>
      <w:r w:rsidRPr="00E02553">
        <w:rPr>
          <w:rFonts w:ascii="Times New Roman" w:hAnsi="Times New Roman" w:cs="Times New Roman"/>
          <w:sz w:val="24"/>
          <w:szCs w:val="24"/>
        </w:rPr>
        <w:tab/>
      </w:r>
      <w:r w:rsidRPr="00E02553">
        <w:rPr>
          <w:rFonts w:ascii="Times New Roman" w:hAnsi="Times New Roman" w:cs="Times New Roman"/>
          <w:b/>
          <w:sz w:val="24"/>
          <w:szCs w:val="24"/>
        </w:rPr>
        <w:t>Összes óraszám 11. évfolyamon: 72 óra</w:t>
      </w:r>
    </w:p>
    <w:p w:rsidR="00E02553" w:rsidRPr="00E02553" w:rsidRDefault="00E02553" w:rsidP="00E02553">
      <w:pPr>
        <w:tabs>
          <w:tab w:val="center" w:pos="2229"/>
          <w:tab w:val="right" w:pos="9076"/>
        </w:tabs>
        <w:spacing w:after="0" w:line="256" w:lineRule="auto"/>
        <w:ind w:right="12"/>
        <w:jc w:val="right"/>
        <w:rPr>
          <w:rFonts w:ascii="Times New Roman" w:hAnsi="Times New Roman" w:cs="Times New Roman"/>
          <w:sz w:val="24"/>
          <w:szCs w:val="24"/>
        </w:rPr>
      </w:pPr>
      <w:r w:rsidRPr="00E02553">
        <w:rPr>
          <w:rFonts w:ascii="Times New Roman" w:hAnsi="Times New Roman" w:cs="Times New Roman"/>
          <w:b/>
          <w:sz w:val="24"/>
          <w:szCs w:val="24"/>
        </w:rPr>
        <w:t xml:space="preserve">12. évfolyamon 72 óra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spacing w:after="17"/>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755"/>
          <w:tab w:val="center" w:pos="2881"/>
        </w:tabs>
        <w:rPr>
          <w:rFonts w:ascii="Times New Roman" w:hAnsi="Times New Roman" w:cs="Times New Roman"/>
          <w:sz w:val="24"/>
          <w:szCs w:val="24"/>
        </w:rPr>
      </w:pPr>
      <w:r w:rsidRPr="00E02553">
        <w:rPr>
          <w:rFonts w:ascii="Times New Roman" w:hAnsi="Times New Roman" w:cs="Times New Roman"/>
          <w:sz w:val="24"/>
          <w:szCs w:val="24"/>
        </w:rPr>
        <w:t xml:space="preserve">A tantárgy tanításának fő célja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tantárgy oktatásának célja a vendégek tökéletes kiszolgálásához, a </w:t>
      </w:r>
      <w:proofErr w:type="gramStart"/>
      <w:r w:rsidRPr="00E02553">
        <w:rPr>
          <w:rFonts w:ascii="Times New Roman" w:hAnsi="Times New Roman" w:cs="Times New Roman"/>
          <w:sz w:val="24"/>
          <w:szCs w:val="24"/>
        </w:rPr>
        <w:t>professzionális</w:t>
      </w:r>
      <w:proofErr w:type="gramEnd"/>
      <w:r w:rsidRPr="00E02553">
        <w:rPr>
          <w:rFonts w:ascii="Times New Roman" w:hAnsi="Times New Roman" w:cs="Times New Roman"/>
          <w:sz w:val="24"/>
          <w:szCs w:val="24"/>
        </w:rPr>
        <w:t xml:space="preserve"> kommunikációhoz, valamint a konfliktus- és reklamációkezeléshez szükséges ismeretek átadása. </w:t>
      </w:r>
    </w:p>
    <w:p w:rsidR="00E02553" w:rsidRPr="00E02553" w:rsidRDefault="00E02553" w:rsidP="00E02553">
      <w:pPr>
        <w:spacing w:after="22"/>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tantárgyat oktató végzettségére, szakképesítésére, munkatapasztalatára vonatkozó </w:t>
      </w:r>
      <w:proofErr w:type="gramStart"/>
      <w:r w:rsidRPr="00E02553">
        <w:rPr>
          <w:rFonts w:ascii="Times New Roman" w:hAnsi="Times New Roman" w:cs="Times New Roman"/>
          <w:sz w:val="24"/>
          <w:szCs w:val="24"/>
        </w:rPr>
        <w:t>speciális</w:t>
      </w:r>
      <w:proofErr w:type="gramEnd"/>
      <w:r w:rsidRPr="00E02553">
        <w:rPr>
          <w:rFonts w:ascii="Times New Roman" w:hAnsi="Times New Roman" w:cs="Times New Roman"/>
          <w:sz w:val="24"/>
          <w:szCs w:val="24"/>
        </w:rPr>
        <w:t xml:space="preserve"> elvárások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Legalább 5 év pincéri, vendégtéri tapasztalattal, gyakorlattal, szakoktatói végzettséggel vagy minimum érettségivel és középfokú szakmai végzettséggel, vagy kamarai mestervizsgával rendelkező személy </w:t>
      </w:r>
    </w:p>
    <w:p w:rsidR="00E02553" w:rsidRPr="00E02553" w:rsidRDefault="00E02553" w:rsidP="00E02553">
      <w:pPr>
        <w:spacing w:after="19"/>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ind w:right="2750"/>
        <w:rPr>
          <w:rFonts w:ascii="Times New Roman" w:hAnsi="Times New Roman" w:cs="Times New Roman"/>
          <w:sz w:val="24"/>
          <w:szCs w:val="24"/>
        </w:rPr>
      </w:pPr>
      <w:r w:rsidRPr="00E02553">
        <w:rPr>
          <w:rFonts w:ascii="Times New Roman" w:hAnsi="Times New Roman" w:cs="Times New Roman"/>
          <w:sz w:val="24"/>
          <w:szCs w:val="24"/>
        </w:rPr>
        <w:t xml:space="preserve">Kapcsolódó közismereti, szakmai tartalmak Idegen nyelvi ismeretek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Étel- és italismeret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Vendégtéri ismeretek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Rendezvényismeret </w:t>
      </w:r>
    </w:p>
    <w:p w:rsidR="00E02553" w:rsidRPr="00E02553" w:rsidRDefault="00E02553" w:rsidP="00E02553">
      <w:pPr>
        <w:spacing w:after="22"/>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képzés órakeretének 100%-át gyakorlati helyszínen (tanműhely, üzem stb.) kell lebonyolítani. </w:t>
      </w:r>
    </w:p>
    <w:p w:rsidR="00E02553" w:rsidRPr="00E02553" w:rsidRDefault="00E02553" w:rsidP="00E02553">
      <w:pPr>
        <w:tabs>
          <w:tab w:val="center" w:pos="755"/>
          <w:tab w:val="center" w:pos="4137"/>
        </w:tabs>
        <w:spacing w:after="0"/>
        <w:rPr>
          <w:rFonts w:ascii="Times New Roman" w:hAnsi="Times New Roman" w:cs="Times New Roman"/>
          <w:b/>
          <w:sz w:val="24"/>
          <w:szCs w:val="24"/>
        </w:rPr>
      </w:pPr>
    </w:p>
    <w:p w:rsidR="00E02553" w:rsidRPr="00E02553" w:rsidRDefault="00E02553" w:rsidP="00E02553">
      <w:pPr>
        <w:tabs>
          <w:tab w:val="center" w:pos="755"/>
          <w:tab w:val="center" w:pos="4137"/>
        </w:tabs>
        <w:spacing w:after="0"/>
        <w:rPr>
          <w:rFonts w:ascii="Times New Roman" w:hAnsi="Times New Roman" w:cs="Times New Roman"/>
          <w:sz w:val="24"/>
          <w:szCs w:val="24"/>
        </w:rPr>
      </w:pPr>
      <w:r w:rsidRPr="00E02553">
        <w:rPr>
          <w:rFonts w:ascii="Times New Roman" w:hAnsi="Times New Roman" w:cs="Times New Roman"/>
          <w:b/>
          <w:sz w:val="24"/>
          <w:szCs w:val="24"/>
        </w:rPr>
        <w:lastRenderedPageBreak/>
        <w:t xml:space="preserve">A tantárgy oktatása során fejlesztendő </w:t>
      </w:r>
      <w:proofErr w:type="gramStart"/>
      <w:r w:rsidRPr="00E02553">
        <w:rPr>
          <w:rFonts w:ascii="Times New Roman" w:hAnsi="Times New Roman" w:cs="Times New Roman"/>
          <w:b/>
          <w:sz w:val="24"/>
          <w:szCs w:val="24"/>
        </w:rPr>
        <w:t>kompetenciák</w:t>
      </w:r>
      <w:proofErr w:type="gramEnd"/>
      <w:r w:rsidRPr="00E02553">
        <w:rPr>
          <w:rFonts w:ascii="Times New Roman" w:hAnsi="Times New Roman" w:cs="Times New Roman"/>
          <w:b/>
          <w:sz w:val="24"/>
          <w:szCs w:val="24"/>
        </w:rPr>
        <w:t xml:space="preserve"> </w:t>
      </w:r>
    </w:p>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p>
    <w:tbl>
      <w:tblPr>
        <w:tblStyle w:val="TableGrid3"/>
        <w:tblW w:w="9290" w:type="dxa"/>
        <w:tblInd w:w="12" w:type="dxa"/>
        <w:tblCellMar>
          <w:top w:w="54" w:type="dxa"/>
          <w:left w:w="108" w:type="dxa"/>
          <w:right w:w="58" w:type="dxa"/>
        </w:tblCellMar>
        <w:tblLook w:val="04A0" w:firstRow="1" w:lastRow="0" w:firstColumn="1" w:lastColumn="0" w:noHBand="0" w:noVBand="1"/>
      </w:tblPr>
      <w:tblGrid>
        <w:gridCol w:w="2646"/>
        <w:gridCol w:w="1946"/>
        <w:gridCol w:w="1193"/>
        <w:gridCol w:w="1960"/>
        <w:gridCol w:w="1606"/>
      </w:tblGrid>
      <w:tr w:rsidR="00E02553" w:rsidRPr="00E02553"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ind w:right="51"/>
              <w:jc w:val="center"/>
              <w:rPr>
                <w:rFonts w:ascii="Times New Roman" w:hAnsi="Times New Roman" w:cs="Times New Roman"/>
                <w:sz w:val="24"/>
                <w:szCs w:val="24"/>
              </w:rPr>
            </w:pPr>
            <w:r w:rsidRPr="00E02553">
              <w:rPr>
                <w:rFonts w:ascii="Times New Roman" w:hAnsi="Times New Roman" w:cs="Times New Roman"/>
                <w:b/>
                <w:sz w:val="24"/>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Általános és szakmához kötődő </w:t>
            </w:r>
          </w:p>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digitális </w:t>
            </w:r>
            <w:proofErr w:type="gramStart"/>
            <w:r w:rsidRPr="00E02553">
              <w:rPr>
                <w:rFonts w:ascii="Times New Roman" w:hAnsi="Times New Roman" w:cs="Times New Roman"/>
                <w:b/>
                <w:sz w:val="24"/>
                <w:szCs w:val="24"/>
              </w:rPr>
              <w:t>kompetenciák</w:t>
            </w:r>
            <w:proofErr w:type="gramEnd"/>
            <w:r w:rsidRPr="00E02553">
              <w:rPr>
                <w:rFonts w:ascii="Times New Roman" w:hAnsi="Times New Roman" w:cs="Times New Roman"/>
                <w:b/>
                <w:sz w:val="24"/>
                <w:szCs w:val="24"/>
              </w:rPr>
              <w:t xml:space="preserve"> </w:t>
            </w:r>
          </w:p>
        </w:tc>
      </w:tr>
      <w:tr w:rsidR="00E02553" w:rsidRPr="00E02553" w:rsidTr="002120C8">
        <w:trPr>
          <w:trHeight w:val="2770"/>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ind w:right="49"/>
              <w:rPr>
                <w:rFonts w:ascii="Times New Roman" w:hAnsi="Times New Roman" w:cs="Times New Roman"/>
                <w:sz w:val="24"/>
                <w:szCs w:val="24"/>
              </w:rPr>
            </w:pPr>
            <w:r w:rsidRPr="00E02553">
              <w:rPr>
                <w:rFonts w:ascii="Times New Roman" w:hAnsi="Times New Roman" w:cs="Times New Roman"/>
                <w:sz w:val="24"/>
                <w:szCs w:val="24"/>
              </w:rPr>
              <w:t xml:space="preserve">Étlapot és itallapot szerkeszt a marketingszempontok figyelembevételével.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ind w:right="49"/>
              <w:rPr>
                <w:rFonts w:ascii="Times New Roman" w:hAnsi="Times New Roman" w:cs="Times New Roman"/>
                <w:sz w:val="24"/>
                <w:szCs w:val="24"/>
              </w:rPr>
            </w:pPr>
            <w:r w:rsidRPr="00E02553">
              <w:rPr>
                <w:rFonts w:ascii="Times New Roman" w:hAnsi="Times New Roman" w:cs="Times New Roman"/>
                <w:sz w:val="24"/>
                <w:szCs w:val="24"/>
              </w:rPr>
              <w:t xml:space="preserve">Tökéletesen tisztában van az étlap, itallap, </w:t>
            </w:r>
            <w:proofErr w:type="spellStart"/>
            <w:r w:rsidRPr="00E02553">
              <w:rPr>
                <w:rFonts w:ascii="Times New Roman" w:hAnsi="Times New Roman" w:cs="Times New Roman"/>
                <w:sz w:val="24"/>
                <w:szCs w:val="24"/>
              </w:rPr>
              <w:t>ártábla</w:t>
            </w:r>
            <w:proofErr w:type="spellEnd"/>
            <w:r w:rsidRPr="00E02553">
              <w:rPr>
                <w:rFonts w:ascii="Times New Roman" w:hAnsi="Times New Roman" w:cs="Times New Roman"/>
                <w:sz w:val="24"/>
                <w:szCs w:val="24"/>
              </w:rPr>
              <w:t xml:space="preserve">, táblás ajánlat, elektronikus választékközlő eszközök, fagylaltlap, borlap és egyéb specifikus választékközlő eszközök szerkesztésének szakmai elvárásaival.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Szakmai alázat, udvariasság, felelős panaszkezelés, nyitottság, marketing és </w:t>
            </w:r>
            <w:proofErr w:type="gramStart"/>
            <w:r w:rsidRPr="00E02553">
              <w:rPr>
                <w:rFonts w:ascii="Times New Roman" w:hAnsi="Times New Roman" w:cs="Times New Roman"/>
                <w:sz w:val="24"/>
                <w:szCs w:val="24"/>
              </w:rPr>
              <w:t>reklám fejlesztési</w:t>
            </w:r>
            <w:proofErr w:type="gramEnd"/>
            <w:r w:rsidRPr="00E02553">
              <w:rPr>
                <w:rFonts w:ascii="Times New Roman" w:hAnsi="Times New Roman" w:cs="Times New Roman"/>
                <w:sz w:val="24"/>
                <w:szCs w:val="24"/>
              </w:rPr>
              <w:t xml:space="preserve"> készség, felkészültség, önfejlesztés az internet lehetőségével.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Digitális tananyagot, internetet használ tanulásra, önfejlesztésre. </w:t>
            </w:r>
          </w:p>
        </w:tc>
      </w:tr>
      <w:tr w:rsidR="00E02553" w:rsidRPr="00E02553" w:rsidTr="002120C8">
        <w:trPr>
          <w:trHeight w:val="2770"/>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ind w:right="48"/>
              <w:rPr>
                <w:rFonts w:ascii="Times New Roman" w:hAnsi="Times New Roman" w:cs="Times New Roman"/>
                <w:sz w:val="24"/>
                <w:szCs w:val="24"/>
              </w:rPr>
            </w:pPr>
            <w:r w:rsidRPr="00E02553">
              <w:rPr>
                <w:rFonts w:ascii="Times New Roman" w:hAnsi="Times New Roman" w:cs="Times New Roman"/>
                <w:sz w:val="24"/>
                <w:szCs w:val="24"/>
              </w:rPr>
              <w:t xml:space="preserve">Értelmezi és alkalmazza a bankettkínálat kialakításának szakmai szempontjait.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ind w:right="47"/>
              <w:rPr>
                <w:rFonts w:ascii="Times New Roman" w:hAnsi="Times New Roman" w:cs="Times New Roman"/>
                <w:sz w:val="24"/>
                <w:szCs w:val="24"/>
              </w:rPr>
            </w:pPr>
            <w:r w:rsidRPr="00E02553">
              <w:rPr>
                <w:rFonts w:ascii="Times New Roman" w:hAnsi="Times New Roman" w:cs="Times New Roman"/>
                <w:sz w:val="24"/>
                <w:szCs w:val="24"/>
              </w:rPr>
              <w:t xml:space="preserve">Teljes mértékben ismeri a különböző vendégigényeket, a szezonalitásra, alkalomra, technológiára, gépesítettségre, helyszínre és a rendelkezésre álló személyzet szakképzettségére vonatkozó szakmai protokollt.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Elektronikus választékközlő rendszereket programoz, tartalmat frissít. </w:t>
            </w:r>
          </w:p>
        </w:tc>
      </w:tr>
      <w:tr w:rsidR="00E02553" w:rsidRPr="00E02553" w:rsidTr="002120C8">
        <w:trPr>
          <w:trHeight w:val="1850"/>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tabs>
                <w:tab w:val="right" w:pos="1691"/>
              </w:tabs>
              <w:spacing w:after="22"/>
              <w:rPr>
                <w:rFonts w:ascii="Times New Roman" w:hAnsi="Times New Roman" w:cs="Times New Roman"/>
                <w:sz w:val="24"/>
                <w:szCs w:val="24"/>
              </w:rPr>
            </w:pPr>
            <w:r w:rsidRPr="00E02553">
              <w:rPr>
                <w:rFonts w:ascii="Times New Roman" w:hAnsi="Times New Roman" w:cs="Times New Roman"/>
                <w:sz w:val="24"/>
                <w:szCs w:val="24"/>
              </w:rPr>
              <w:t xml:space="preserve">Táblás </w:t>
            </w:r>
            <w:r w:rsidRPr="00E02553">
              <w:rPr>
                <w:rFonts w:ascii="Times New Roman" w:hAnsi="Times New Roman" w:cs="Times New Roman"/>
                <w:sz w:val="24"/>
                <w:szCs w:val="24"/>
              </w:rPr>
              <w:tab/>
              <w:t xml:space="preserve">ajánlatot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(„séf </w:t>
            </w:r>
            <w:r w:rsidRPr="00E02553">
              <w:rPr>
                <w:rFonts w:ascii="Times New Roman" w:hAnsi="Times New Roman" w:cs="Times New Roman"/>
                <w:sz w:val="24"/>
                <w:szCs w:val="24"/>
              </w:rPr>
              <w:tab/>
              <w:t xml:space="preserve">ajánlata”) dolgoz ki.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 mértékben ismeri a séf lehetőségeinek, személyes ítéleteinek alapján kialakítható választék fogalmát, ennek gyakorlati alkalmazását.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tc>
      </w:tr>
      <w:tr w:rsidR="00E02553" w:rsidRPr="00E02553" w:rsidTr="002120C8">
        <w:trPr>
          <w:trHeight w:val="1851"/>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spacing w:after="3" w:line="237" w:lineRule="auto"/>
              <w:rPr>
                <w:rFonts w:ascii="Times New Roman" w:hAnsi="Times New Roman" w:cs="Times New Roman"/>
                <w:sz w:val="24"/>
                <w:szCs w:val="24"/>
              </w:rPr>
            </w:pPr>
            <w:r w:rsidRPr="00E02553">
              <w:rPr>
                <w:rFonts w:ascii="Times New Roman" w:hAnsi="Times New Roman" w:cs="Times New Roman"/>
                <w:sz w:val="24"/>
                <w:szCs w:val="24"/>
              </w:rPr>
              <w:lastRenderedPageBreak/>
              <w:t xml:space="preserve">Borokat ajánl, közben használja és </w:t>
            </w:r>
          </w:p>
          <w:p w:rsidR="00E02553" w:rsidRPr="00E02553" w:rsidRDefault="00E02553" w:rsidP="00E02553">
            <w:pPr>
              <w:ind w:right="50"/>
              <w:rPr>
                <w:rFonts w:ascii="Times New Roman" w:hAnsi="Times New Roman" w:cs="Times New Roman"/>
                <w:sz w:val="24"/>
                <w:szCs w:val="24"/>
              </w:rPr>
            </w:pPr>
            <w:r w:rsidRPr="00E02553">
              <w:rPr>
                <w:rFonts w:ascii="Times New Roman" w:hAnsi="Times New Roman" w:cs="Times New Roman"/>
                <w:sz w:val="24"/>
                <w:szCs w:val="24"/>
              </w:rPr>
              <w:t xml:space="preserve">alkalmazza a </w:t>
            </w:r>
            <w:proofErr w:type="spellStart"/>
            <w:r w:rsidRPr="00E02553">
              <w:rPr>
                <w:rFonts w:ascii="Times New Roman" w:hAnsi="Times New Roman" w:cs="Times New Roman"/>
                <w:sz w:val="24"/>
                <w:szCs w:val="24"/>
              </w:rPr>
              <w:t>sommelier</w:t>
            </w:r>
            <w:proofErr w:type="spellEnd"/>
            <w:r w:rsidRPr="00E02553">
              <w:rPr>
                <w:rFonts w:ascii="Times New Roman" w:hAnsi="Times New Roman" w:cs="Times New Roman"/>
                <w:sz w:val="24"/>
                <w:szCs w:val="24"/>
              </w:rPr>
              <w:t xml:space="preserve">-ismereteket, feladatának marketingvonatkozásait.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ind w:right="50"/>
              <w:rPr>
                <w:rFonts w:ascii="Times New Roman" w:hAnsi="Times New Roman" w:cs="Times New Roman"/>
                <w:sz w:val="24"/>
                <w:szCs w:val="24"/>
              </w:rPr>
            </w:pPr>
            <w:r w:rsidRPr="00E02553">
              <w:rPr>
                <w:rFonts w:ascii="Times New Roman" w:hAnsi="Times New Roman" w:cs="Times New Roman"/>
                <w:sz w:val="24"/>
                <w:szCs w:val="24"/>
              </w:rPr>
              <w:t xml:space="preserve">Teljes mértékben ismeri az összes magyar és néhány kiemelt külföldi borvidéket, a hazai borászatokat, ezek főbb termékeit, az ajánlási technikákat.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tc>
      </w:tr>
      <w:tr w:rsidR="00E02553" w:rsidRPr="00E02553" w:rsidTr="002120C8">
        <w:trPr>
          <w:trHeight w:val="1848"/>
        </w:trPr>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spacing w:after="1" w:line="238" w:lineRule="auto"/>
              <w:ind w:right="49"/>
              <w:rPr>
                <w:rFonts w:ascii="Times New Roman" w:hAnsi="Times New Roman" w:cs="Times New Roman"/>
                <w:sz w:val="24"/>
                <w:szCs w:val="24"/>
              </w:rPr>
            </w:pPr>
            <w:r w:rsidRPr="00E02553">
              <w:rPr>
                <w:rFonts w:ascii="Times New Roman" w:hAnsi="Times New Roman" w:cs="Times New Roman"/>
                <w:sz w:val="24"/>
                <w:szCs w:val="24"/>
              </w:rPr>
              <w:lastRenderedPageBreak/>
              <w:t xml:space="preserve">Megnevezi és használja a vendéglátó egységek online </w:t>
            </w:r>
          </w:p>
          <w:p w:rsidR="00E02553" w:rsidRPr="00E02553" w:rsidRDefault="00E02553" w:rsidP="00E02553">
            <w:pPr>
              <w:ind w:right="49"/>
              <w:rPr>
                <w:rFonts w:ascii="Times New Roman" w:hAnsi="Times New Roman" w:cs="Times New Roman"/>
                <w:sz w:val="24"/>
                <w:szCs w:val="24"/>
              </w:rPr>
            </w:pPr>
            <w:r w:rsidRPr="00E02553">
              <w:rPr>
                <w:rFonts w:ascii="Times New Roman" w:hAnsi="Times New Roman" w:cs="Times New Roman"/>
                <w:sz w:val="24"/>
                <w:szCs w:val="24"/>
              </w:rPr>
              <w:t xml:space="preserve">megjelenésére, elemzésére, tevékenységére vonatkozó tevékenységeket.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 mértékben ismeri a vendéglátó egységek online megjelenésére, elemzésére vonatkozó főbb szabályokat.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tc>
      </w:tr>
      <w:tr w:rsidR="00E02553" w:rsidRPr="00E02553" w:rsidTr="002120C8">
        <w:trPr>
          <w:trHeight w:val="2312"/>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ind w:right="50"/>
              <w:rPr>
                <w:rFonts w:ascii="Times New Roman" w:hAnsi="Times New Roman" w:cs="Times New Roman"/>
                <w:sz w:val="24"/>
                <w:szCs w:val="24"/>
              </w:rPr>
            </w:pPr>
            <w:proofErr w:type="gramStart"/>
            <w:r w:rsidRPr="00E02553">
              <w:rPr>
                <w:rFonts w:ascii="Times New Roman" w:hAnsi="Times New Roman" w:cs="Times New Roman"/>
                <w:sz w:val="24"/>
                <w:szCs w:val="24"/>
              </w:rPr>
              <w:t>Gasztronómiai</w:t>
            </w:r>
            <w:proofErr w:type="gramEnd"/>
            <w:r w:rsidRPr="00E02553">
              <w:rPr>
                <w:rFonts w:ascii="Times New Roman" w:hAnsi="Times New Roman" w:cs="Times New Roman"/>
                <w:sz w:val="24"/>
                <w:szCs w:val="24"/>
              </w:rPr>
              <w:t xml:space="preserve"> eseményeket szervez az online térben.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spacing w:after="24" w:line="250" w:lineRule="auto"/>
              <w:ind w:right="49"/>
              <w:rPr>
                <w:rFonts w:ascii="Times New Roman" w:hAnsi="Times New Roman" w:cs="Times New Roman"/>
                <w:sz w:val="24"/>
                <w:szCs w:val="24"/>
              </w:rPr>
            </w:pPr>
            <w:r w:rsidRPr="00E02553">
              <w:rPr>
                <w:rFonts w:ascii="Times New Roman" w:hAnsi="Times New Roman" w:cs="Times New Roman"/>
                <w:sz w:val="24"/>
                <w:szCs w:val="24"/>
              </w:rPr>
              <w:t xml:space="preserve">Teljes mértékben ismeri a különböző </w:t>
            </w:r>
            <w:proofErr w:type="gramStart"/>
            <w:r w:rsidRPr="00E02553">
              <w:rPr>
                <w:rFonts w:ascii="Times New Roman" w:hAnsi="Times New Roman" w:cs="Times New Roman"/>
                <w:sz w:val="24"/>
                <w:szCs w:val="24"/>
              </w:rPr>
              <w:t>gasztronómiai</w:t>
            </w:r>
            <w:proofErr w:type="gramEnd"/>
            <w:r w:rsidRPr="00E02553">
              <w:rPr>
                <w:rFonts w:ascii="Times New Roman" w:hAnsi="Times New Roman" w:cs="Times New Roman"/>
                <w:sz w:val="24"/>
                <w:szCs w:val="24"/>
              </w:rPr>
              <w:t xml:space="preserve"> események, vacsoraestek szervezését, </w:t>
            </w:r>
          </w:p>
          <w:p w:rsidR="00E02553" w:rsidRPr="00E02553" w:rsidRDefault="00E02553" w:rsidP="00E02553">
            <w:pPr>
              <w:ind w:right="48"/>
              <w:rPr>
                <w:rFonts w:ascii="Times New Roman" w:hAnsi="Times New Roman" w:cs="Times New Roman"/>
                <w:sz w:val="24"/>
                <w:szCs w:val="24"/>
              </w:rPr>
            </w:pPr>
            <w:r w:rsidRPr="00E02553">
              <w:rPr>
                <w:rFonts w:ascii="Times New Roman" w:hAnsi="Times New Roman" w:cs="Times New Roman"/>
                <w:sz w:val="24"/>
                <w:szCs w:val="24"/>
              </w:rPr>
              <w:t xml:space="preserve">lebonyolítását, protokoll szerinti megjelenítését az online térben, közösségi oldalakon.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Különböző internetes felületeket használ a </w:t>
            </w:r>
            <w:proofErr w:type="gramStart"/>
            <w:r w:rsidRPr="00E02553">
              <w:rPr>
                <w:rFonts w:ascii="Times New Roman" w:hAnsi="Times New Roman" w:cs="Times New Roman"/>
                <w:sz w:val="24"/>
                <w:szCs w:val="24"/>
              </w:rPr>
              <w:t>gasztronómiai</w:t>
            </w:r>
            <w:proofErr w:type="gramEnd"/>
            <w:r w:rsidRPr="00E02553">
              <w:rPr>
                <w:rFonts w:ascii="Times New Roman" w:hAnsi="Times New Roman" w:cs="Times New Roman"/>
                <w:sz w:val="24"/>
                <w:szCs w:val="24"/>
              </w:rPr>
              <w:t xml:space="preserve"> események szervezésére. </w:t>
            </w:r>
          </w:p>
        </w:tc>
      </w:tr>
      <w:tr w:rsidR="00E02553" w:rsidRPr="00E02553" w:rsidTr="002120C8">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Hírleveleket szerkeszt a marketingszempontoknak megfelelően.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 mértékben ismeri </w:t>
            </w:r>
            <w:proofErr w:type="gramStart"/>
            <w:r w:rsidRPr="00E02553">
              <w:rPr>
                <w:rFonts w:ascii="Times New Roman" w:hAnsi="Times New Roman" w:cs="Times New Roman"/>
                <w:sz w:val="24"/>
                <w:szCs w:val="24"/>
              </w:rPr>
              <w:t>a</w:t>
            </w:r>
            <w:proofErr w:type="gramEnd"/>
            <w:r w:rsidRPr="00E02553">
              <w:rPr>
                <w:rFonts w:ascii="Times New Roman" w:hAnsi="Times New Roman" w:cs="Times New Roman"/>
                <w:sz w:val="24"/>
                <w:szCs w:val="24"/>
              </w:rPr>
              <w:t xml:space="preserve">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hírlevelek szerkesztésének szabályait, küldésének szempontjait, a célcsoportok helyes megválasztásának szabályait az online protokoll szerint.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Számítógépen hírlevelet szerkeszt, interneten keresztül továbbítja. </w:t>
            </w:r>
          </w:p>
        </w:tc>
      </w:tr>
    </w:tbl>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spacing w:after="17"/>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tantárgy témakörei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lastRenderedPageBreak/>
        <w:t xml:space="preserve"> </w:t>
      </w:r>
    </w:p>
    <w:p w:rsidR="00E02553" w:rsidRPr="00E02553" w:rsidRDefault="00E02553" w:rsidP="00E02553">
      <w:pPr>
        <w:tabs>
          <w:tab w:val="center" w:pos="845"/>
          <w:tab w:val="center" w:pos="4740"/>
        </w:tabs>
        <w:rPr>
          <w:rFonts w:ascii="Times New Roman" w:hAnsi="Times New Roman" w:cs="Times New Roman"/>
          <w:sz w:val="24"/>
          <w:szCs w:val="24"/>
        </w:rPr>
      </w:pPr>
      <w:r w:rsidRPr="00E02553">
        <w:rPr>
          <w:rFonts w:ascii="Times New Roman" w:hAnsi="Times New Roman" w:cs="Times New Roman"/>
          <w:sz w:val="24"/>
          <w:szCs w:val="24"/>
        </w:rPr>
        <w:t>Az étlap és itallap szerkesztésének marketingszempontjai</w:t>
      </w:r>
      <w:r w:rsidRPr="00E02553">
        <w:rPr>
          <w:rFonts w:ascii="Times New Roman" w:hAnsi="Times New Roman" w:cs="Times New Roman"/>
          <w:b/>
          <w:i/>
          <w:sz w:val="24"/>
          <w:szCs w:val="24"/>
        </w:rPr>
        <w:t xml:space="preserv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Étlap, itallap, </w:t>
      </w:r>
      <w:proofErr w:type="spellStart"/>
      <w:r w:rsidRPr="00E02553">
        <w:rPr>
          <w:rFonts w:ascii="Times New Roman" w:hAnsi="Times New Roman" w:cs="Times New Roman"/>
          <w:sz w:val="24"/>
          <w:szCs w:val="24"/>
        </w:rPr>
        <w:t>ártábla</w:t>
      </w:r>
      <w:proofErr w:type="spellEnd"/>
      <w:r w:rsidRPr="00E02553">
        <w:rPr>
          <w:rFonts w:ascii="Times New Roman" w:hAnsi="Times New Roman" w:cs="Times New Roman"/>
          <w:sz w:val="24"/>
          <w:szCs w:val="24"/>
        </w:rPr>
        <w:t xml:space="preserve">, táblás ajánlat, elektronikus választékközlő eszközök, fagylaltlap, borlap, egyéb specifikus választékközlő eszközök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845"/>
          <w:tab w:val="center" w:pos="4107"/>
        </w:tabs>
        <w:rPr>
          <w:rFonts w:ascii="Times New Roman" w:hAnsi="Times New Roman" w:cs="Times New Roman"/>
          <w:sz w:val="24"/>
          <w:szCs w:val="24"/>
        </w:rPr>
      </w:pPr>
      <w:r w:rsidRPr="00E02553">
        <w:rPr>
          <w:rFonts w:ascii="Times New Roman" w:hAnsi="Times New Roman" w:cs="Times New Roman"/>
          <w:sz w:val="24"/>
          <w:szCs w:val="24"/>
        </w:rPr>
        <w:t>A bankettkínálat kialakításának szempontjai</w:t>
      </w:r>
      <w:r w:rsidRPr="00E02553">
        <w:rPr>
          <w:rFonts w:ascii="Times New Roman" w:hAnsi="Times New Roman" w:cs="Times New Roman"/>
          <w:b/>
          <w:i/>
          <w:sz w:val="24"/>
          <w:szCs w:val="24"/>
        </w:rPr>
        <w:t xml:space="preserv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Vendégigények, szezonalitás, alkalom, technológia, gépesítettség, helyszín, rendelkezésre álló személyzet szakképzettsége </w:t>
      </w:r>
    </w:p>
    <w:p w:rsidR="00E02553" w:rsidRPr="00E02553" w:rsidRDefault="00E02553" w:rsidP="00E02553">
      <w:pPr>
        <w:spacing w:after="17"/>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845"/>
          <w:tab w:val="center" w:pos="4817"/>
        </w:tabs>
        <w:rPr>
          <w:rFonts w:ascii="Times New Roman" w:hAnsi="Times New Roman" w:cs="Times New Roman"/>
          <w:sz w:val="24"/>
          <w:szCs w:val="24"/>
        </w:rPr>
      </w:pPr>
      <w:r w:rsidRPr="00E02553">
        <w:rPr>
          <w:rFonts w:ascii="Times New Roman" w:hAnsi="Times New Roman" w:cs="Times New Roman"/>
          <w:sz w:val="24"/>
          <w:szCs w:val="24"/>
        </w:rPr>
        <w:t>A „séf ajánlata” (táblás ajánlat) kialakításának szempontjai</w:t>
      </w:r>
      <w:r w:rsidRPr="00E02553">
        <w:rPr>
          <w:rFonts w:ascii="Times New Roman" w:hAnsi="Times New Roman" w:cs="Times New Roman"/>
          <w:b/>
          <w:i/>
          <w:sz w:val="24"/>
          <w:szCs w:val="24"/>
        </w:rPr>
        <w:t xml:space="preserv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Ajánlatok kialakítása a séf lehetőségei és ítéletei alapján </w:t>
      </w:r>
    </w:p>
    <w:p w:rsidR="00E02553" w:rsidRPr="00E02553" w:rsidRDefault="00E02553" w:rsidP="00E02553">
      <w:pPr>
        <w:spacing w:after="17"/>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845"/>
          <w:tab w:val="center" w:pos="4236"/>
        </w:tabs>
        <w:rPr>
          <w:rFonts w:ascii="Times New Roman" w:hAnsi="Times New Roman" w:cs="Times New Roman"/>
          <w:sz w:val="24"/>
          <w:szCs w:val="24"/>
        </w:rPr>
      </w:pPr>
      <w:proofErr w:type="spellStart"/>
      <w:r w:rsidRPr="00E02553">
        <w:rPr>
          <w:rFonts w:ascii="Times New Roman" w:hAnsi="Times New Roman" w:cs="Times New Roman"/>
          <w:sz w:val="24"/>
          <w:szCs w:val="24"/>
        </w:rPr>
        <w:t>Sommelier</w:t>
      </w:r>
      <w:proofErr w:type="spellEnd"/>
      <w:r w:rsidRPr="00E02553">
        <w:rPr>
          <w:rFonts w:ascii="Times New Roman" w:hAnsi="Times New Roman" w:cs="Times New Roman"/>
          <w:sz w:val="24"/>
          <w:szCs w:val="24"/>
        </w:rPr>
        <w:t xml:space="preserve"> feladatának marketingvonatkozásai</w:t>
      </w:r>
      <w:r w:rsidRPr="00E02553">
        <w:rPr>
          <w:rFonts w:ascii="Times New Roman" w:hAnsi="Times New Roman" w:cs="Times New Roman"/>
          <w:b/>
          <w:i/>
          <w:sz w:val="24"/>
          <w:szCs w:val="24"/>
        </w:rPr>
        <w:t xml:space="preserv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Borvidékek, borászatok ismerete, borászok termékeinek ismerete, ajánlási technikák </w:t>
      </w:r>
    </w:p>
    <w:p w:rsidR="00E02553" w:rsidRPr="00E02553" w:rsidRDefault="00E02553" w:rsidP="00E02553">
      <w:pPr>
        <w:spacing w:after="19"/>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845"/>
          <w:tab w:val="center" w:pos="4663"/>
        </w:tabs>
        <w:rPr>
          <w:rFonts w:ascii="Times New Roman" w:hAnsi="Times New Roman" w:cs="Times New Roman"/>
          <w:sz w:val="24"/>
          <w:szCs w:val="24"/>
        </w:rPr>
      </w:pPr>
      <w:r w:rsidRPr="00E02553">
        <w:rPr>
          <w:rFonts w:ascii="Times New Roman" w:hAnsi="Times New Roman" w:cs="Times New Roman"/>
          <w:sz w:val="24"/>
          <w:szCs w:val="24"/>
        </w:rPr>
        <w:t>Vendéglátó egységek online tevékenységének elemzése</w:t>
      </w:r>
      <w:r w:rsidRPr="00E02553">
        <w:rPr>
          <w:rFonts w:ascii="Times New Roman" w:hAnsi="Times New Roman" w:cs="Times New Roman"/>
          <w:b/>
          <w:i/>
          <w:sz w:val="24"/>
          <w:szCs w:val="24"/>
        </w:rPr>
        <w:t xml:space="preserve"> </w:t>
      </w:r>
    </w:p>
    <w:p w:rsidR="00E02553" w:rsidRPr="00E02553" w:rsidRDefault="00E02553" w:rsidP="00E02553">
      <w:pPr>
        <w:spacing w:after="2" w:line="251" w:lineRule="auto"/>
        <w:ind w:left="278" w:right="3821"/>
        <w:rPr>
          <w:rFonts w:ascii="Times New Roman" w:hAnsi="Times New Roman" w:cs="Times New Roman"/>
          <w:sz w:val="24"/>
          <w:szCs w:val="24"/>
        </w:rPr>
      </w:pPr>
      <w:r w:rsidRPr="00E02553">
        <w:rPr>
          <w:rFonts w:ascii="Times New Roman" w:hAnsi="Times New Roman" w:cs="Times New Roman"/>
          <w:sz w:val="24"/>
          <w:szCs w:val="24"/>
        </w:rPr>
        <w:t xml:space="preserve">Étterem megjelenése az online térben Étteremhonlap felépítése, </w:t>
      </w:r>
      <w:proofErr w:type="spellStart"/>
      <w:proofErr w:type="gramStart"/>
      <w:r w:rsidRPr="00E02553">
        <w:rPr>
          <w:rFonts w:ascii="Times New Roman" w:hAnsi="Times New Roman" w:cs="Times New Roman"/>
          <w:sz w:val="24"/>
          <w:szCs w:val="24"/>
        </w:rPr>
        <w:t>admin</w:t>
      </w:r>
      <w:proofErr w:type="spellEnd"/>
      <w:r w:rsidRPr="00E02553">
        <w:rPr>
          <w:rFonts w:ascii="Times New Roman" w:hAnsi="Times New Roman" w:cs="Times New Roman"/>
          <w:sz w:val="24"/>
          <w:szCs w:val="24"/>
        </w:rPr>
        <w:t xml:space="preserve">-feladatok  </w:t>
      </w:r>
      <w:proofErr w:type="spellStart"/>
      <w:r w:rsidRPr="00E02553">
        <w:rPr>
          <w:rFonts w:ascii="Times New Roman" w:hAnsi="Times New Roman" w:cs="Times New Roman"/>
          <w:sz w:val="24"/>
          <w:szCs w:val="24"/>
        </w:rPr>
        <w:t>Twitter</w:t>
      </w:r>
      <w:proofErr w:type="spellEnd"/>
      <w:proofErr w:type="gramEnd"/>
      <w:r w:rsidRPr="00E02553">
        <w:rPr>
          <w:rFonts w:ascii="Times New Roman" w:hAnsi="Times New Roman" w:cs="Times New Roman"/>
          <w:sz w:val="24"/>
          <w:szCs w:val="24"/>
        </w:rPr>
        <w:t xml:space="preserve">, Facebook, </w:t>
      </w:r>
      <w:proofErr w:type="spellStart"/>
      <w:r w:rsidRPr="00E02553">
        <w:rPr>
          <w:rFonts w:ascii="Times New Roman" w:hAnsi="Times New Roman" w:cs="Times New Roman"/>
          <w:sz w:val="24"/>
          <w:szCs w:val="24"/>
        </w:rPr>
        <w:t>Waze</w:t>
      </w:r>
      <w:proofErr w:type="spellEnd"/>
      <w:r w:rsidRPr="00E02553">
        <w:rPr>
          <w:rFonts w:ascii="Times New Roman" w:hAnsi="Times New Roman" w:cs="Times New Roman"/>
          <w:sz w:val="24"/>
          <w:szCs w:val="24"/>
        </w:rPr>
        <w:t xml:space="preserve">, Google </w:t>
      </w:r>
      <w:proofErr w:type="spellStart"/>
      <w:r w:rsidRPr="00E02553">
        <w:rPr>
          <w:rFonts w:ascii="Times New Roman" w:hAnsi="Times New Roman" w:cs="Times New Roman"/>
          <w:sz w:val="24"/>
          <w:szCs w:val="24"/>
        </w:rPr>
        <w:t>Maps</w:t>
      </w:r>
      <w:proofErr w:type="spellEnd"/>
      <w:r w:rsidRPr="00E02553">
        <w:rPr>
          <w:rFonts w:ascii="Times New Roman" w:hAnsi="Times New Roman" w:cs="Times New Roman"/>
          <w:sz w:val="24"/>
          <w:szCs w:val="24"/>
        </w:rPr>
        <w:t xml:space="preserve"> stb. </w:t>
      </w:r>
    </w:p>
    <w:p w:rsidR="00E02553" w:rsidRPr="00E02553" w:rsidRDefault="00E02553" w:rsidP="00E02553">
      <w:pPr>
        <w:spacing w:after="15"/>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845"/>
          <w:tab w:val="center" w:pos="3686"/>
        </w:tabs>
        <w:rPr>
          <w:rFonts w:ascii="Times New Roman" w:hAnsi="Times New Roman" w:cs="Times New Roman"/>
          <w:sz w:val="24"/>
          <w:szCs w:val="24"/>
        </w:rPr>
      </w:pPr>
      <w:proofErr w:type="spellStart"/>
      <w:r w:rsidRPr="00E02553">
        <w:rPr>
          <w:rFonts w:ascii="Times New Roman" w:hAnsi="Times New Roman" w:cs="Times New Roman"/>
          <w:sz w:val="24"/>
          <w:szCs w:val="24"/>
        </w:rPr>
        <w:t>Gasztroesemények</w:t>
      </w:r>
      <w:proofErr w:type="spellEnd"/>
      <w:r w:rsidRPr="00E02553">
        <w:rPr>
          <w:rFonts w:ascii="Times New Roman" w:hAnsi="Times New Roman" w:cs="Times New Roman"/>
          <w:sz w:val="24"/>
          <w:szCs w:val="24"/>
        </w:rPr>
        <w:t xml:space="preserve"> az online térben</w:t>
      </w:r>
      <w:r w:rsidRPr="00E02553">
        <w:rPr>
          <w:rFonts w:ascii="Times New Roman" w:hAnsi="Times New Roman" w:cs="Times New Roman"/>
          <w:b/>
          <w:i/>
          <w:sz w:val="24"/>
          <w:szCs w:val="24"/>
        </w:rPr>
        <w:t xml:space="preserv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Események szervezése, vacsoraestek lebonyolításának megjelenése az online protokoll szerint a közösségi oldalakon </w:t>
      </w:r>
    </w:p>
    <w:p w:rsidR="00E02553" w:rsidRPr="00E02553" w:rsidRDefault="00E02553" w:rsidP="00E02553">
      <w:pPr>
        <w:spacing w:after="18"/>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845"/>
          <w:tab w:val="center" w:pos="4417"/>
        </w:tabs>
        <w:rPr>
          <w:rFonts w:ascii="Times New Roman" w:hAnsi="Times New Roman" w:cs="Times New Roman"/>
          <w:sz w:val="24"/>
          <w:szCs w:val="24"/>
        </w:rPr>
      </w:pPr>
      <w:r w:rsidRPr="00E02553">
        <w:rPr>
          <w:rFonts w:ascii="Times New Roman" w:hAnsi="Times New Roman" w:cs="Times New Roman"/>
          <w:sz w:val="24"/>
          <w:szCs w:val="24"/>
        </w:rPr>
        <w:t>Hírlevelek szerkesztése és marketing vonatkozásai</w:t>
      </w:r>
      <w:r w:rsidRPr="00E02553">
        <w:rPr>
          <w:rFonts w:ascii="Times New Roman" w:hAnsi="Times New Roman" w:cs="Times New Roman"/>
          <w:b/>
          <w:i/>
          <w:sz w:val="24"/>
          <w:szCs w:val="24"/>
        </w:rPr>
        <w:t xml:space="preserv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A hírlevelek szerkesztésének szabályai, küldésének szempontjai, célcsoportok helyes megválasztása az online protokoll szerint </w:t>
      </w:r>
    </w:p>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r w:rsidRPr="00E02553">
        <w:rPr>
          <w:rFonts w:ascii="Times New Roman" w:hAnsi="Times New Roman" w:cs="Times New Roman"/>
          <w:sz w:val="24"/>
          <w:szCs w:val="24"/>
        </w:rPr>
        <w:tab/>
        <w:t xml:space="preserve"> </w:t>
      </w:r>
    </w:p>
    <w:p w:rsidR="00E02553" w:rsidRPr="00E02553" w:rsidRDefault="00E02553" w:rsidP="00E02553">
      <w:pPr>
        <w:spacing w:after="25"/>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2229"/>
          <w:tab w:val="right" w:pos="9076"/>
        </w:tabs>
        <w:spacing w:after="0" w:line="256" w:lineRule="auto"/>
        <w:ind w:right="12"/>
        <w:rPr>
          <w:rFonts w:ascii="Times New Roman" w:hAnsi="Times New Roman" w:cs="Times New Roman"/>
          <w:b/>
          <w:sz w:val="24"/>
          <w:szCs w:val="24"/>
        </w:rPr>
      </w:pPr>
      <w:r w:rsidRPr="00E02553">
        <w:rPr>
          <w:rFonts w:ascii="Times New Roman" w:hAnsi="Times New Roman" w:cs="Times New Roman"/>
          <w:sz w:val="24"/>
          <w:szCs w:val="24"/>
        </w:rPr>
        <w:t xml:space="preserve">Gazdálkodás és ügyviteli ismeretek tantárgy </w:t>
      </w:r>
      <w:r w:rsidRPr="00E02553">
        <w:rPr>
          <w:rFonts w:ascii="Times New Roman" w:hAnsi="Times New Roman" w:cs="Times New Roman"/>
          <w:sz w:val="24"/>
          <w:szCs w:val="24"/>
        </w:rPr>
        <w:tab/>
      </w:r>
      <w:r w:rsidRPr="00E02553">
        <w:rPr>
          <w:rFonts w:ascii="Times New Roman" w:hAnsi="Times New Roman" w:cs="Times New Roman"/>
          <w:b/>
          <w:sz w:val="24"/>
          <w:szCs w:val="24"/>
        </w:rPr>
        <w:t>Összes óraszám 11. évfolyamon: 72 óra</w:t>
      </w:r>
    </w:p>
    <w:p w:rsidR="00E02553" w:rsidRPr="00E02553" w:rsidRDefault="00E02553" w:rsidP="00E02553">
      <w:pPr>
        <w:tabs>
          <w:tab w:val="center" w:pos="2229"/>
          <w:tab w:val="right" w:pos="9076"/>
        </w:tabs>
        <w:spacing w:after="0" w:line="256" w:lineRule="auto"/>
        <w:ind w:right="12"/>
        <w:jc w:val="right"/>
        <w:rPr>
          <w:rFonts w:ascii="Times New Roman" w:hAnsi="Times New Roman" w:cs="Times New Roman"/>
          <w:sz w:val="24"/>
          <w:szCs w:val="24"/>
        </w:rPr>
      </w:pPr>
      <w:r w:rsidRPr="00E02553">
        <w:rPr>
          <w:rFonts w:ascii="Times New Roman" w:hAnsi="Times New Roman" w:cs="Times New Roman"/>
          <w:b/>
          <w:sz w:val="24"/>
          <w:szCs w:val="24"/>
        </w:rPr>
        <w:t xml:space="preserve">12. évfolyamon 54 óra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755"/>
          <w:tab w:val="center" w:pos="2881"/>
        </w:tabs>
        <w:rPr>
          <w:rFonts w:ascii="Times New Roman" w:hAnsi="Times New Roman" w:cs="Times New Roman"/>
          <w:sz w:val="24"/>
          <w:szCs w:val="24"/>
        </w:rPr>
      </w:pPr>
      <w:r w:rsidRPr="00E02553">
        <w:rPr>
          <w:rFonts w:ascii="Times New Roman" w:hAnsi="Times New Roman" w:cs="Times New Roman"/>
          <w:sz w:val="24"/>
          <w:szCs w:val="24"/>
        </w:rPr>
        <w:t xml:space="preserve">A tantárgy tanításának fő célja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tantárgy oktatásának célja az üzletben folyó gazdálkodási, </w:t>
      </w:r>
      <w:proofErr w:type="gramStart"/>
      <w:r w:rsidRPr="00E02553">
        <w:rPr>
          <w:rFonts w:ascii="Times New Roman" w:hAnsi="Times New Roman" w:cs="Times New Roman"/>
          <w:sz w:val="24"/>
          <w:szCs w:val="24"/>
        </w:rPr>
        <w:t>adminisztrációs</w:t>
      </w:r>
      <w:proofErr w:type="gramEnd"/>
      <w:r w:rsidRPr="00E02553">
        <w:rPr>
          <w:rFonts w:ascii="Times New Roman" w:hAnsi="Times New Roman" w:cs="Times New Roman"/>
          <w:sz w:val="24"/>
          <w:szCs w:val="24"/>
        </w:rPr>
        <w:t xml:space="preserve"> és elszámolási folyamatok megismertetése. </w:t>
      </w:r>
    </w:p>
    <w:p w:rsidR="00E02553" w:rsidRPr="00E02553" w:rsidRDefault="00E02553" w:rsidP="00E02553">
      <w:pPr>
        <w:spacing w:after="22"/>
        <w:rPr>
          <w:rFonts w:ascii="Times New Roman" w:hAnsi="Times New Roman" w:cs="Times New Roman"/>
          <w:sz w:val="24"/>
          <w:szCs w:val="24"/>
        </w:rPr>
      </w:pPr>
      <w:r w:rsidRPr="00E02553">
        <w:rPr>
          <w:rFonts w:ascii="Times New Roman" w:hAnsi="Times New Roman" w:cs="Times New Roman"/>
          <w:sz w:val="24"/>
          <w:szCs w:val="24"/>
        </w:rPr>
        <w:lastRenderedPageBreak/>
        <w:t xml:space="preserve">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tantárgyat oktató végzettségére, szakképesítésére, munkatapasztalatára vonatkozó </w:t>
      </w:r>
      <w:proofErr w:type="gramStart"/>
      <w:r w:rsidRPr="00E02553">
        <w:rPr>
          <w:rFonts w:ascii="Times New Roman" w:hAnsi="Times New Roman" w:cs="Times New Roman"/>
          <w:sz w:val="24"/>
          <w:szCs w:val="24"/>
        </w:rPr>
        <w:t>speciális</w:t>
      </w:r>
      <w:proofErr w:type="gramEnd"/>
      <w:r w:rsidRPr="00E02553">
        <w:rPr>
          <w:rFonts w:ascii="Times New Roman" w:hAnsi="Times New Roman" w:cs="Times New Roman"/>
          <w:sz w:val="24"/>
          <w:szCs w:val="24"/>
        </w:rPr>
        <w:t xml:space="preserve"> elvárások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Turizmus-vendéglátás szakos közgazdász mestertanári végzettség </w:t>
      </w:r>
    </w:p>
    <w:p w:rsidR="00E02553" w:rsidRPr="00E02553" w:rsidRDefault="00E02553" w:rsidP="00E02553">
      <w:pPr>
        <w:spacing w:after="19"/>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spacing w:after="30" w:line="251" w:lineRule="auto"/>
        <w:ind w:right="3449"/>
        <w:rPr>
          <w:rFonts w:ascii="Times New Roman" w:hAnsi="Times New Roman" w:cs="Times New Roman"/>
          <w:sz w:val="24"/>
          <w:szCs w:val="24"/>
        </w:rPr>
      </w:pPr>
      <w:r w:rsidRPr="00E02553">
        <w:rPr>
          <w:rFonts w:ascii="Times New Roman" w:hAnsi="Times New Roman" w:cs="Times New Roman"/>
          <w:sz w:val="24"/>
          <w:szCs w:val="24"/>
        </w:rPr>
        <w:t xml:space="preserve">Kapcsolódó közismereti, szakmai tartalmak Idegen nyelvi ismeretek Matematika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Étel- és italismeret </w:t>
      </w:r>
    </w:p>
    <w:p w:rsidR="00E02553" w:rsidRPr="00E02553" w:rsidRDefault="00E02553" w:rsidP="00E02553">
      <w:pPr>
        <w:spacing w:after="22"/>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képzés órakeretének legalább 70%-át gyakorlati helyszínen (tanműhely, üzem stb.) kell lebonyolítani. </w:t>
      </w:r>
    </w:p>
    <w:p w:rsidR="00E02553" w:rsidRPr="00E02553" w:rsidRDefault="00E02553" w:rsidP="00E02553">
      <w:pPr>
        <w:spacing w:after="24"/>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tantárgy oktatása során fejlesztendő </w:t>
      </w:r>
      <w:proofErr w:type="gramStart"/>
      <w:r w:rsidRPr="00E02553">
        <w:rPr>
          <w:rFonts w:ascii="Times New Roman" w:hAnsi="Times New Roman" w:cs="Times New Roman"/>
          <w:sz w:val="24"/>
          <w:szCs w:val="24"/>
        </w:rPr>
        <w:t>kompetenciák</w:t>
      </w:r>
      <w:proofErr w:type="gramEnd"/>
      <w:r w:rsidRPr="00E02553">
        <w:rPr>
          <w:rFonts w:ascii="Times New Roman" w:hAnsi="Times New Roman" w:cs="Times New Roman"/>
          <w:sz w:val="24"/>
          <w:szCs w:val="24"/>
        </w:rPr>
        <w:t xml:space="preserve"> </w:t>
      </w:r>
    </w:p>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p>
    <w:tbl>
      <w:tblPr>
        <w:tblStyle w:val="TableGrid3"/>
        <w:tblW w:w="9290" w:type="dxa"/>
        <w:tblInd w:w="12" w:type="dxa"/>
        <w:tblCellMar>
          <w:top w:w="15" w:type="dxa"/>
          <w:left w:w="108" w:type="dxa"/>
          <w:right w:w="58" w:type="dxa"/>
        </w:tblCellMar>
        <w:tblLook w:val="04A0" w:firstRow="1" w:lastRow="0" w:firstColumn="1" w:lastColumn="0" w:noHBand="0" w:noVBand="1"/>
      </w:tblPr>
      <w:tblGrid>
        <w:gridCol w:w="2182"/>
        <w:gridCol w:w="2181"/>
        <w:gridCol w:w="1258"/>
        <w:gridCol w:w="1960"/>
        <w:gridCol w:w="1709"/>
      </w:tblGrid>
      <w:tr w:rsidR="00E02553" w:rsidRPr="00E02553"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ind w:right="51"/>
              <w:jc w:val="center"/>
              <w:rPr>
                <w:rFonts w:ascii="Times New Roman" w:hAnsi="Times New Roman" w:cs="Times New Roman"/>
                <w:sz w:val="24"/>
                <w:szCs w:val="24"/>
              </w:rPr>
            </w:pPr>
            <w:r w:rsidRPr="00E02553">
              <w:rPr>
                <w:rFonts w:ascii="Times New Roman" w:hAnsi="Times New Roman" w:cs="Times New Roman"/>
                <w:b/>
                <w:sz w:val="24"/>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Általános és szakmához kötődő </w:t>
            </w:r>
          </w:p>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digitális </w:t>
            </w:r>
            <w:proofErr w:type="gramStart"/>
            <w:r w:rsidRPr="00E02553">
              <w:rPr>
                <w:rFonts w:ascii="Times New Roman" w:hAnsi="Times New Roman" w:cs="Times New Roman"/>
                <w:b/>
                <w:sz w:val="24"/>
                <w:szCs w:val="24"/>
              </w:rPr>
              <w:t>kompetenciák</w:t>
            </w:r>
            <w:proofErr w:type="gramEnd"/>
            <w:r w:rsidRPr="00E02553">
              <w:rPr>
                <w:rFonts w:ascii="Times New Roman" w:hAnsi="Times New Roman" w:cs="Times New Roman"/>
                <w:b/>
                <w:sz w:val="24"/>
                <w:szCs w:val="24"/>
              </w:rPr>
              <w:t xml:space="preserve"> </w:t>
            </w:r>
          </w:p>
        </w:tc>
      </w:tr>
      <w:tr w:rsidR="00E02553" w:rsidRPr="00E02553" w:rsidTr="002120C8">
        <w:trPr>
          <w:trHeight w:val="1159"/>
        </w:trPr>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Megrendeli, </w:t>
            </w:r>
            <w:proofErr w:type="spellStart"/>
            <w:r w:rsidRPr="00E02553">
              <w:rPr>
                <w:rFonts w:ascii="Times New Roman" w:hAnsi="Times New Roman" w:cs="Times New Roman"/>
                <w:sz w:val="24"/>
                <w:szCs w:val="24"/>
              </w:rPr>
              <w:t>beszerzi</w:t>
            </w:r>
            <w:proofErr w:type="spellEnd"/>
            <w:r w:rsidRPr="00E02553">
              <w:rPr>
                <w:rFonts w:ascii="Times New Roman" w:hAnsi="Times New Roman" w:cs="Times New Roman"/>
                <w:sz w:val="24"/>
                <w:szCs w:val="24"/>
              </w:rPr>
              <w:t xml:space="preserve"> az árukat az árurendelés és beszerzés szabályai szerint.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Tisztában van a beszerzés, árurendelés szabályaival.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Matematikai logikai gondolkodásmód Szabálykövetés, a munkaügyi, adózási jogszabályok betartása és betartatása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ind w:right="34"/>
              <w:rPr>
                <w:rFonts w:ascii="Times New Roman" w:hAnsi="Times New Roman" w:cs="Times New Roman"/>
                <w:sz w:val="24"/>
                <w:szCs w:val="24"/>
              </w:rPr>
            </w:pPr>
            <w:r w:rsidRPr="00E02553">
              <w:rPr>
                <w:rFonts w:ascii="Times New Roman" w:hAnsi="Times New Roman" w:cs="Times New Roman"/>
                <w:sz w:val="24"/>
                <w:szCs w:val="24"/>
              </w:rPr>
              <w:t xml:space="preserve">Ismeri és használja a beszerzés, árurendelés </w:t>
            </w:r>
            <w:proofErr w:type="spellStart"/>
            <w:r w:rsidRPr="00E02553">
              <w:rPr>
                <w:rFonts w:ascii="Times New Roman" w:hAnsi="Times New Roman" w:cs="Times New Roman"/>
                <w:sz w:val="24"/>
                <w:szCs w:val="24"/>
              </w:rPr>
              <w:t>szoftvereit</w:t>
            </w:r>
            <w:proofErr w:type="spellEnd"/>
            <w:r w:rsidRPr="00E02553">
              <w:rPr>
                <w:rFonts w:ascii="Times New Roman" w:hAnsi="Times New Roman" w:cs="Times New Roman"/>
                <w:sz w:val="24"/>
                <w:szCs w:val="24"/>
              </w:rPr>
              <w:t xml:space="preserve">. </w:t>
            </w:r>
          </w:p>
        </w:tc>
      </w:tr>
      <w:tr w:rsidR="00E02553" w:rsidRPr="00E02553" w:rsidTr="002120C8">
        <w:trPr>
          <w:trHeight w:val="1850"/>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Raktározza az áru-</w:t>
            </w:r>
          </w:p>
          <w:p w:rsidR="00E02553" w:rsidRPr="00E02553" w:rsidRDefault="00E02553" w:rsidP="00E02553">
            <w:pPr>
              <w:spacing w:after="6"/>
              <w:rPr>
                <w:rFonts w:ascii="Times New Roman" w:hAnsi="Times New Roman" w:cs="Times New Roman"/>
                <w:sz w:val="24"/>
                <w:szCs w:val="24"/>
              </w:rPr>
            </w:pPr>
            <w:proofErr w:type="spellStart"/>
            <w:r w:rsidRPr="00E02553">
              <w:rPr>
                <w:rFonts w:ascii="Times New Roman" w:hAnsi="Times New Roman" w:cs="Times New Roman"/>
                <w:sz w:val="24"/>
                <w:szCs w:val="24"/>
              </w:rPr>
              <w:t>kat</w:t>
            </w:r>
            <w:proofErr w:type="spellEnd"/>
            <w:r w:rsidRPr="00E02553">
              <w:rPr>
                <w:rFonts w:ascii="Times New Roman" w:hAnsi="Times New Roman" w:cs="Times New Roman"/>
                <w:sz w:val="24"/>
                <w:szCs w:val="24"/>
              </w:rPr>
              <w:t xml:space="preserve"> az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áruátvétel </w:t>
            </w:r>
            <w:r w:rsidRPr="00E02553">
              <w:rPr>
                <w:rFonts w:ascii="Times New Roman" w:hAnsi="Times New Roman" w:cs="Times New Roman"/>
                <w:sz w:val="24"/>
                <w:szCs w:val="24"/>
              </w:rPr>
              <w:tab/>
              <w:t xml:space="preserve">szempontjai szerint.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spacing w:after="14" w:line="251" w:lineRule="auto"/>
              <w:ind w:right="50"/>
              <w:rPr>
                <w:rFonts w:ascii="Times New Roman" w:hAnsi="Times New Roman" w:cs="Times New Roman"/>
                <w:sz w:val="24"/>
                <w:szCs w:val="24"/>
              </w:rPr>
            </w:pPr>
            <w:r w:rsidRPr="00E02553">
              <w:rPr>
                <w:rFonts w:ascii="Times New Roman" w:hAnsi="Times New Roman" w:cs="Times New Roman"/>
                <w:sz w:val="24"/>
                <w:szCs w:val="24"/>
              </w:rPr>
              <w:t>Teljes mértékben ismeri az áruátvétel szabályait, eszközeit, a raktárak típusa-</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it, </w:t>
            </w:r>
            <w:r w:rsidRPr="00E02553">
              <w:rPr>
                <w:rFonts w:ascii="Times New Roman" w:hAnsi="Times New Roman" w:cs="Times New Roman"/>
                <w:sz w:val="24"/>
                <w:szCs w:val="24"/>
              </w:rPr>
              <w:tab/>
              <w:t xml:space="preserve">kialakításuk szabályait, és a selejtezés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Használja a digitális rendszereket az áruátvételnél és a raktározásnál. </w:t>
            </w:r>
          </w:p>
        </w:tc>
      </w:tr>
      <w:tr w:rsidR="00E02553" w:rsidRPr="00E02553"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ind w:right="50"/>
              <w:rPr>
                <w:rFonts w:ascii="Times New Roman" w:hAnsi="Times New Roman" w:cs="Times New Roman"/>
                <w:sz w:val="24"/>
                <w:szCs w:val="24"/>
              </w:rPr>
            </w:pPr>
            <w:r w:rsidRPr="00E02553">
              <w:rPr>
                <w:rFonts w:ascii="Times New Roman" w:hAnsi="Times New Roman" w:cs="Times New Roman"/>
                <w:sz w:val="24"/>
                <w:szCs w:val="24"/>
              </w:rPr>
              <w:t xml:space="preserve">Alkalmazza a termeléshez szükséges anyagok vételezésének ismeretanyagát, szabályait és szempontrendszerét.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spacing w:line="279" w:lineRule="auto"/>
              <w:rPr>
                <w:rFonts w:ascii="Times New Roman" w:hAnsi="Times New Roman" w:cs="Times New Roman"/>
                <w:sz w:val="24"/>
                <w:szCs w:val="24"/>
              </w:rPr>
            </w:pPr>
            <w:r w:rsidRPr="00E02553">
              <w:rPr>
                <w:rFonts w:ascii="Times New Roman" w:hAnsi="Times New Roman" w:cs="Times New Roman"/>
                <w:sz w:val="24"/>
                <w:szCs w:val="24"/>
              </w:rPr>
              <w:t xml:space="preserve">Teljes mértékben ismeri a termelés és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w:t>
            </w:r>
          </w:p>
          <w:p w:rsidR="00E02553" w:rsidRPr="00E02553" w:rsidRDefault="00E02553" w:rsidP="00E02553">
            <w:pPr>
              <w:ind w:right="49"/>
              <w:rPr>
                <w:rFonts w:ascii="Times New Roman" w:hAnsi="Times New Roman" w:cs="Times New Roman"/>
                <w:sz w:val="24"/>
                <w:szCs w:val="24"/>
              </w:rPr>
            </w:pPr>
            <w:r w:rsidRPr="00E02553">
              <w:rPr>
                <w:rFonts w:ascii="Times New Roman" w:hAnsi="Times New Roman" w:cs="Times New Roman"/>
                <w:sz w:val="24"/>
                <w:szCs w:val="24"/>
              </w:rPr>
              <w:t xml:space="preserve">vételezések szabályait, szempontrendszerét.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Használja az egység termelési és vételezési célra kifejlesztett </w:t>
            </w:r>
            <w:proofErr w:type="spellStart"/>
            <w:r w:rsidRPr="00E02553">
              <w:rPr>
                <w:rFonts w:ascii="Times New Roman" w:hAnsi="Times New Roman" w:cs="Times New Roman"/>
                <w:sz w:val="24"/>
                <w:szCs w:val="24"/>
              </w:rPr>
              <w:t>szoftvereit</w:t>
            </w:r>
            <w:proofErr w:type="spellEnd"/>
            <w:r w:rsidRPr="00E02553">
              <w:rPr>
                <w:rFonts w:ascii="Times New Roman" w:hAnsi="Times New Roman" w:cs="Times New Roman"/>
                <w:sz w:val="24"/>
                <w:szCs w:val="24"/>
              </w:rPr>
              <w:t xml:space="preserve">. </w:t>
            </w:r>
          </w:p>
        </w:tc>
      </w:tr>
      <w:tr w:rsidR="00E02553" w:rsidRPr="00E02553" w:rsidTr="002120C8">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ind w:right="20"/>
              <w:rPr>
                <w:rFonts w:ascii="Times New Roman" w:hAnsi="Times New Roman" w:cs="Times New Roman"/>
                <w:sz w:val="24"/>
                <w:szCs w:val="24"/>
              </w:rPr>
            </w:pPr>
            <w:r w:rsidRPr="00E02553">
              <w:rPr>
                <w:rFonts w:ascii="Times New Roman" w:hAnsi="Times New Roman" w:cs="Times New Roman"/>
                <w:sz w:val="24"/>
                <w:szCs w:val="24"/>
              </w:rPr>
              <w:t xml:space="preserve">Bizonylatokat állít ki, számlákat állít ki, </w:t>
            </w:r>
            <w:proofErr w:type="spellStart"/>
            <w:r w:rsidRPr="00E02553">
              <w:rPr>
                <w:rFonts w:ascii="Times New Roman" w:hAnsi="Times New Roman" w:cs="Times New Roman"/>
                <w:sz w:val="24"/>
                <w:szCs w:val="24"/>
              </w:rPr>
              <w:t>leltározik</w:t>
            </w:r>
            <w:proofErr w:type="spellEnd"/>
            <w:r w:rsidRPr="00E02553">
              <w:rPr>
                <w:rFonts w:ascii="Times New Roman" w:hAnsi="Times New Roman" w:cs="Times New Roman"/>
                <w:sz w:val="24"/>
                <w:szCs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 mértékben ismeri a bizonylatok, számlák, leltári dokumentációk szabályozását.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Használja az egység bizonylatolásra, számlázásra és leltározásra </w:t>
            </w:r>
            <w:r w:rsidRPr="00E02553">
              <w:rPr>
                <w:rFonts w:ascii="Times New Roman" w:hAnsi="Times New Roman" w:cs="Times New Roman"/>
                <w:sz w:val="24"/>
                <w:szCs w:val="24"/>
              </w:rPr>
              <w:lastRenderedPageBreak/>
              <w:t xml:space="preserve">alkalmazott </w:t>
            </w:r>
            <w:proofErr w:type="spellStart"/>
            <w:r w:rsidRPr="00E02553">
              <w:rPr>
                <w:rFonts w:ascii="Times New Roman" w:hAnsi="Times New Roman" w:cs="Times New Roman"/>
                <w:sz w:val="24"/>
                <w:szCs w:val="24"/>
              </w:rPr>
              <w:t>szoftvereit</w:t>
            </w:r>
            <w:proofErr w:type="spellEnd"/>
            <w:r w:rsidRPr="00E02553">
              <w:rPr>
                <w:rFonts w:ascii="Times New Roman" w:hAnsi="Times New Roman" w:cs="Times New Roman"/>
                <w:sz w:val="24"/>
                <w:szCs w:val="24"/>
              </w:rPr>
              <w:t xml:space="preserve">. </w:t>
            </w:r>
          </w:p>
        </w:tc>
      </w:tr>
    </w:tbl>
    <w:p w:rsidR="00E02553" w:rsidRPr="00E02553" w:rsidRDefault="00E02553" w:rsidP="00E02553">
      <w:pPr>
        <w:spacing w:after="0"/>
        <w:ind w:left="-1256" w:right="10492"/>
        <w:rPr>
          <w:rFonts w:ascii="Times New Roman" w:hAnsi="Times New Roman" w:cs="Times New Roman"/>
          <w:sz w:val="24"/>
          <w:szCs w:val="24"/>
        </w:rPr>
      </w:pPr>
    </w:p>
    <w:tbl>
      <w:tblPr>
        <w:tblStyle w:val="TableGrid3"/>
        <w:tblW w:w="9290" w:type="dxa"/>
        <w:tblInd w:w="12" w:type="dxa"/>
        <w:tblCellMar>
          <w:top w:w="54" w:type="dxa"/>
          <w:left w:w="108" w:type="dxa"/>
          <w:right w:w="58" w:type="dxa"/>
        </w:tblCellMar>
        <w:tblLook w:val="04A0" w:firstRow="1" w:lastRow="0" w:firstColumn="1" w:lastColumn="0" w:noHBand="0" w:noVBand="1"/>
      </w:tblPr>
      <w:tblGrid>
        <w:gridCol w:w="2226"/>
        <w:gridCol w:w="2169"/>
        <w:gridCol w:w="1630"/>
        <w:gridCol w:w="1414"/>
        <w:gridCol w:w="1851"/>
      </w:tblGrid>
      <w:tr w:rsidR="00E02553" w:rsidRPr="00E02553" w:rsidTr="002120C8">
        <w:trPr>
          <w:trHeight w:val="1851"/>
        </w:trPr>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ind w:right="49"/>
              <w:rPr>
                <w:rFonts w:ascii="Times New Roman" w:hAnsi="Times New Roman" w:cs="Times New Roman"/>
                <w:sz w:val="24"/>
                <w:szCs w:val="24"/>
              </w:rPr>
            </w:pPr>
            <w:r w:rsidRPr="00E02553">
              <w:rPr>
                <w:rFonts w:ascii="Times New Roman" w:hAnsi="Times New Roman" w:cs="Times New Roman"/>
                <w:sz w:val="24"/>
                <w:szCs w:val="24"/>
              </w:rPr>
              <w:t xml:space="preserve">Értelmezi és alkalmazza a százalékszámítást, a mértékegység-átváltások, megoszlási viszonyszámok számításait, és a kerekítési szabályokat.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ind w:right="49"/>
              <w:rPr>
                <w:rFonts w:ascii="Times New Roman" w:hAnsi="Times New Roman" w:cs="Times New Roman"/>
                <w:sz w:val="24"/>
                <w:szCs w:val="24"/>
              </w:rPr>
            </w:pPr>
            <w:r w:rsidRPr="00E02553">
              <w:rPr>
                <w:rFonts w:ascii="Times New Roman" w:hAnsi="Times New Roman" w:cs="Times New Roman"/>
                <w:sz w:val="24"/>
                <w:szCs w:val="24"/>
              </w:rPr>
              <w:t xml:space="preserve">Teljes mértékben ismeri a százalékszámítást, a mértékegység-átváltások, megoszlási viszonyszámok számításait, és a kerekítési szabályokat.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tc>
      </w:tr>
      <w:tr w:rsidR="00E02553" w:rsidRPr="00E02553" w:rsidTr="002120C8">
        <w:trPr>
          <w:trHeight w:val="4381"/>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ind w:right="50"/>
              <w:rPr>
                <w:rFonts w:ascii="Times New Roman" w:hAnsi="Times New Roman" w:cs="Times New Roman"/>
                <w:sz w:val="24"/>
                <w:szCs w:val="24"/>
              </w:rPr>
            </w:pPr>
            <w:r w:rsidRPr="00E02553">
              <w:rPr>
                <w:rFonts w:ascii="Times New Roman" w:hAnsi="Times New Roman" w:cs="Times New Roman"/>
                <w:sz w:val="24"/>
                <w:szCs w:val="24"/>
              </w:rPr>
              <w:t xml:space="preserve">Árat képez az </w:t>
            </w:r>
            <w:proofErr w:type="spellStart"/>
            <w:r w:rsidRPr="00E02553">
              <w:rPr>
                <w:rFonts w:ascii="Times New Roman" w:hAnsi="Times New Roman" w:cs="Times New Roman"/>
                <w:sz w:val="24"/>
                <w:szCs w:val="24"/>
              </w:rPr>
              <w:t>árképzési</w:t>
            </w:r>
            <w:proofErr w:type="spellEnd"/>
            <w:r w:rsidRPr="00E02553">
              <w:rPr>
                <w:rFonts w:ascii="Times New Roman" w:hAnsi="Times New Roman" w:cs="Times New Roman"/>
                <w:sz w:val="24"/>
                <w:szCs w:val="24"/>
              </w:rPr>
              <w:t xml:space="preserve"> modellnek megfelelően.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spacing w:line="246" w:lineRule="auto"/>
              <w:ind w:right="48"/>
              <w:rPr>
                <w:rFonts w:ascii="Times New Roman" w:hAnsi="Times New Roman" w:cs="Times New Roman"/>
                <w:sz w:val="24"/>
                <w:szCs w:val="24"/>
              </w:rPr>
            </w:pPr>
            <w:r w:rsidRPr="00E02553">
              <w:rPr>
                <w:rFonts w:ascii="Times New Roman" w:hAnsi="Times New Roman" w:cs="Times New Roman"/>
                <w:sz w:val="24"/>
                <w:szCs w:val="24"/>
              </w:rPr>
              <w:t xml:space="preserve">Teljes mértékben ismeri az árpolitika, az </w:t>
            </w:r>
            <w:proofErr w:type="spellStart"/>
            <w:r w:rsidRPr="00E02553">
              <w:rPr>
                <w:rFonts w:ascii="Times New Roman" w:hAnsi="Times New Roman" w:cs="Times New Roman"/>
                <w:sz w:val="24"/>
                <w:szCs w:val="24"/>
              </w:rPr>
              <w:t>árkialakítások</w:t>
            </w:r>
            <w:proofErr w:type="spellEnd"/>
            <w:r w:rsidRPr="00E02553">
              <w:rPr>
                <w:rFonts w:ascii="Times New Roman" w:hAnsi="Times New Roman" w:cs="Times New Roman"/>
                <w:sz w:val="24"/>
                <w:szCs w:val="24"/>
              </w:rPr>
              <w:t xml:space="preserve"> nemzetközi formáit, valamint az alábbi fogalmakat és az ezekhez kapcsolódó számításokat: intuitív árképzés, </w:t>
            </w:r>
            <w:proofErr w:type="spellStart"/>
            <w:r w:rsidRPr="00E02553">
              <w:rPr>
                <w:rFonts w:ascii="Times New Roman" w:hAnsi="Times New Roman" w:cs="Times New Roman"/>
                <w:sz w:val="24"/>
                <w:szCs w:val="24"/>
              </w:rPr>
              <w:t>food</w:t>
            </w:r>
            <w:proofErr w:type="spellEnd"/>
            <w:r w:rsidRPr="00E02553">
              <w:rPr>
                <w:rFonts w:ascii="Times New Roman" w:hAnsi="Times New Roman" w:cs="Times New Roman"/>
                <w:sz w:val="24"/>
                <w:szCs w:val="24"/>
              </w:rPr>
              <w:t xml:space="preserve"> cost, </w:t>
            </w:r>
            <w:proofErr w:type="spellStart"/>
            <w:r w:rsidRPr="00E02553">
              <w:rPr>
                <w:rFonts w:ascii="Times New Roman" w:hAnsi="Times New Roman" w:cs="Times New Roman"/>
                <w:sz w:val="24"/>
                <w:szCs w:val="24"/>
              </w:rPr>
              <w:t>beverage</w:t>
            </w:r>
            <w:proofErr w:type="spellEnd"/>
            <w:r w:rsidRPr="00E02553">
              <w:rPr>
                <w:rFonts w:ascii="Times New Roman" w:hAnsi="Times New Roman" w:cs="Times New Roman"/>
                <w:sz w:val="24"/>
                <w:szCs w:val="24"/>
              </w:rPr>
              <w:t xml:space="preserve"> cost, árrés, ELÁBÉ, </w:t>
            </w:r>
          </w:p>
          <w:p w:rsidR="00E02553" w:rsidRPr="00E02553" w:rsidRDefault="00E02553" w:rsidP="00E02553">
            <w:pPr>
              <w:ind w:right="48"/>
              <w:rPr>
                <w:rFonts w:ascii="Times New Roman" w:hAnsi="Times New Roman" w:cs="Times New Roman"/>
                <w:sz w:val="24"/>
                <w:szCs w:val="24"/>
              </w:rPr>
            </w:pPr>
            <w:r w:rsidRPr="00E02553">
              <w:rPr>
                <w:rFonts w:ascii="Times New Roman" w:hAnsi="Times New Roman" w:cs="Times New Roman"/>
                <w:sz w:val="24"/>
                <w:szCs w:val="24"/>
              </w:rPr>
              <w:t>haszonkulcs, ELÁBÉ-szint</w:t>
            </w:r>
            <w:proofErr w:type="gramStart"/>
            <w:r w:rsidRPr="00E02553">
              <w:rPr>
                <w:rFonts w:ascii="Times New Roman" w:hAnsi="Times New Roman" w:cs="Times New Roman"/>
                <w:sz w:val="24"/>
                <w:szCs w:val="24"/>
              </w:rPr>
              <w:t>,  árrésszint</w:t>
            </w:r>
            <w:proofErr w:type="gramEnd"/>
            <w:r w:rsidRPr="00E02553">
              <w:rPr>
                <w:rFonts w:ascii="Times New Roman" w:hAnsi="Times New Roman" w:cs="Times New Roman"/>
                <w:sz w:val="24"/>
                <w:szCs w:val="24"/>
              </w:rPr>
              <w:t xml:space="preserve">, árengedmények fajtái, áfaegyenleg, bruttó és nettó beszerzési ár, bruttó és nettó eladási ár.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Használja a szövegszerkesztő és táblázatkezelő programokat. </w:t>
            </w:r>
          </w:p>
        </w:tc>
      </w:tr>
      <w:tr w:rsidR="00E02553" w:rsidRPr="00E02553" w:rsidTr="002120C8">
        <w:trPr>
          <w:trHeight w:val="2309"/>
        </w:trPr>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Költséggazdálkodást, költségelemzést végez, kiszámítja az adózás előtti eredményt. Költségszintet, eredményszintet számít, egyszerű jövedelmezőségi táblát számít ki.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ind w:right="48"/>
              <w:rPr>
                <w:rFonts w:ascii="Times New Roman" w:hAnsi="Times New Roman" w:cs="Times New Roman"/>
                <w:sz w:val="24"/>
                <w:szCs w:val="24"/>
              </w:rPr>
            </w:pPr>
            <w:r w:rsidRPr="00E02553">
              <w:rPr>
                <w:rFonts w:ascii="Times New Roman" w:hAnsi="Times New Roman" w:cs="Times New Roman"/>
                <w:sz w:val="24"/>
                <w:szCs w:val="24"/>
              </w:rPr>
              <w:t xml:space="preserve">Teljes mértékben ismeri a jövedelmezőségi tábla összeállítását, a költség, eredmény, adózás előtti eredmény, költségszint, eredményszint fogalmát és számítását.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tc>
      </w:tr>
      <w:tr w:rsidR="00E02553" w:rsidRPr="00E02553" w:rsidTr="002120C8">
        <w:trPr>
          <w:trHeight w:val="3001"/>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spacing w:after="30" w:line="248" w:lineRule="auto"/>
              <w:ind w:right="50"/>
              <w:rPr>
                <w:rFonts w:ascii="Times New Roman" w:hAnsi="Times New Roman" w:cs="Times New Roman"/>
                <w:sz w:val="24"/>
                <w:szCs w:val="24"/>
              </w:rPr>
            </w:pPr>
            <w:r w:rsidRPr="00E02553">
              <w:rPr>
                <w:rFonts w:ascii="Times New Roman" w:hAnsi="Times New Roman" w:cs="Times New Roman"/>
                <w:sz w:val="24"/>
                <w:szCs w:val="24"/>
              </w:rPr>
              <w:lastRenderedPageBreak/>
              <w:t xml:space="preserve">Leltároz és elszámoltat az ezekhez kapcsolódó számításoknak megfelelően. </w:t>
            </w:r>
          </w:p>
          <w:p w:rsidR="00E02553" w:rsidRPr="00E02553" w:rsidRDefault="00E02553" w:rsidP="00E02553">
            <w:pPr>
              <w:spacing w:after="18"/>
              <w:rPr>
                <w:rFonts w:ascii="Times New Roman" w:hAnsi="Times New Roman" w:cs="Times New Roman"/>
                <w:sz w:val="24"/>
                <w:szCs w:val="24"/>
              </w:rPr>
            </w:pPr>
            <w:r w:rsidRPr="00E02553">
              <w:rPr>
                <w:rFonts w:ascii="Times New Roman" w:hAnsi="Times New Roman" w:cs="Times New Roman"/>
                <w:sz w:val="24"/>
                <w:szCs w:val="24"/>
              </w:rPr>
              <w:t xml:space="preserve">Leltárhiányt és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-többletet értelmez.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spacing w:after="18" w:line="243" w:lineRule="auto"/>
              <w:ind w:right="50"/>
              <w:rPr>
                <w:rFonts w:ascii="Times New Roman" w:hAnsi="Times New Roman" w:cs="Times New Roman"/>
                <w:sz w:val="24"/>
                <w:szCs w:val="24"/>
              </w:rPr>
            </w:pPr>
            <w:r w:rsidRPr="00E02553">
              <w:rPr>
                <w:rFonts w:ascii="Times New Roman" w:hAnsi="Times New Roman" w:cs="Times New Roman"/>
                <w:sz w:val="24"/>
                <w:szCs w:val="24"/>
              </w:rPr>
              <w:t>Teljes mértékben ismeri az alábbi fogalmakat, az ezekhez kapcsolódó elemeket és számításokat: elszámolta-</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tás,  </w:t>
            </w:r>
          </w:p>
          <w:p w:rsidR="00E02553" w:rsidRPr="00E02553" w:rsidRDefault="00E02553" w:rsidP="00E02553">
            <w:pPr>
              <w:ind w:right="49"/>
              <w:rPr>
                <w:rFonts w:ascii="Times New Roman" w:hAnsi="Times New Roman" w:cs="Times New Roman"/>
                <w:sz w:val="24"/>
                <w:szCs w:val="24"/>
              </w:rPr>
            </w:pPr>
            <w:r w:rsidRPr="00E02553">
              <w:rPr>
                <w:rFonts w:ascii="Times New Roman" w:hAnsi="Times New Roman" w:cs="Times New Roman"/>
                <w:sz w:val="24"/>
                <w:szCs w:val="24"/>
              </w:rPr>
              <w:t xml:space="preserve">leltározás, többlet, normalizált hiány, forgalmazási veszteség, raktár elszámoltatása, értékesítés elszámoltatása.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tc>
      </w:tr>
      <w:tr w:rsidR="00E02553" w:rsidRPr="00E02553" w:rsidTr="002120C8">
        <w:trPr>
          <w:trHeight w:val="2081"/>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ind w:right="49"/>
              <w:rPr>
                <w:rFonts w:ascii="Times New Roman" w:hAnsi="Times New Roman" w:cs="Times New Roman"/>
                <w:sz w:val="24"/>
                <w:szCs w:val="24"/>
              </w:rPr>
            </w:pPr>
            <w:r w:rsidRPr="00E02553">
              <w:rPr>
                <w:rFonts w:ascii="Times New Roman" w:hAnsi="Times New Roman" w:cs="Times New Roman"/>
                <w:sz w:val="24"/>
                <w:szCs w:val="24"/>
              </w:rPr>
              <w:lastRenderedPageBreak/>
              <w:t xml:space="preserve">Ismeri, megnevezi és leírja a különböző általános, illetve a vendéglátásra jellemző vállalkozási formákat, típusokat, ezek alapításának feltételeit.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spacing w:line="258" w:lineRule="auto"/>
              <w:ind w:right="48"/>
              <w:rPr>
                <w:rFonts w:ascii="Times New Roman" w:hAnsi="Times New Roman" w:cs="Times New Roman"/>
                <w:sz w:val="24"/>
                <w:szCs w:val="24"/>
              </w:rPr>
            </w:pPr>
            <w:r w:rsidRPr="00E02553">
              <w:rPr>
                <w:rFonts w:ascii="Times New Roman" w:hAnsi="Times New Roman" w:cs="Times New Roman"/>
                <w:sz w:val="24"/>
                <w:szCs w:val="24"/>
              </w:rPr>
              <w:t xml:space="preserve">Teljes mértékben ismeri az általános, illetve a vendéglátásra jellemző vállalkozási formákat, típusokat, ezek </w:t>
            </w:r>
          </w:p>
          <w:p w:rsidR="00E02553" w:rsidRPr="00E02553" w:rsidRDefault="00E02553" w:rsidP="00E02553">
            <w:pPr>
              <w:ind w:right="50"/>
              <w:rPr>
                <w:rFonts w:ascii="Times New Roman" w:hAnsi="Times New Roman" w:cs="Times New Roman"/>
                <w:sz w:val="24"/>
                <w:szCs w:val="24"/>
              </w:rPr>
            </w:pPr>
            <w:r w:rsidRPr="00E02553">
              <w:rPr>
                <w:rFonts w:ascii="Times New Roman" w:hAnsi="Times New Roman" w:cs="Times New Roman"/>
                <w:sz w:val="24"/>
                <w:szCs w:val="24"/>
              </w:rPr>
              <w:t xml:space="preserve">alapításának módját, feltételeit, </w:t>
            </w:r>
            <w:proofErr w:type="gramStart"/>
            <w:r w:rsidRPr="00E02553">
              <w:rPr>
                <w:rFonts w:ascii="Times New Roman" w:hAnsi="Times New Roman" w:cs="Times New Roman"/>
                <w:sz w:val="24"/>
                <w:szCs w:val="24"/>
              </w:rPr>
              <w:t>dokumentumait</w:t>
            </w:r>
            <w:proofErr w:type="gramEnd"/>
            <w:r w:rsidRPr="00E02553">
              <w:rPr>
                <w:rFonts w:ascii="Times New Roman" w:hAnsi="Times New Roman" w:cs="Times New Roman"/>
                <w:sz w:val="24"/>
                <w:szCs w:val="24"/>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tc>
      </w:tr>
      <w:tr w:rsidR="00E02553" w:rsidRPr="00E02553" w:rsidTr="002120C8">
        <w:trPr>
          <w:trHeight w:val="5533"/>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Értelmezi és alkalmazza az alapvető munkajogi és adózási ismereteket.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spacing w:line="249" w:lineRule="auto"/>
              <w:ind w:right="50"/>
              <w:rPr>
                <w:rFonts w:ascii="Times New Roman" w:hAnsi="Times New Roman" w:cs="Times New Roman"/>
                <w:sz w:val="24"/>
                <w:szCs w:val="24"/>
              </w:rPr>
            </w:pPr>
            <w:r w:rsidRPr="00E02553">
              <w:rPr>
                <w:rFonts w:ascii="Times New Roman" w:hAnsi="Times New Roman" w:cs="Times New Roman"/>
                <w:sz w:val="24"/>
                <w:szCs w:val="24"/>
              </w:rPr>
              <w:t>Teljes mértékben ismeri a munkáltató és a munkavállaló jogi kapcsolatrendszerét, a munka-</w:t>
            </w:r>
          </w:p>
          <w:p w:rsidR="00E02553" w:rsidRPr="00E02553" w:rsidRDefault="00E02553" w:rsidP="00E02553">
            <w:pPr>
              <w:ind w:right="48"/>
              <w:rPr>
                <w:rFonts w:ascii="Times New Roman" w:hAnsi="Times New Roman" w:cs="Times New Roman"/>
                <w:sz w:val="24"/>
                <w:szCs w:val="24"/>
              </w:rPr>
            </w:pPr>
            <w:r w:rsidRPr="00E02553">
              <w:rPr>
                <w:rFonts w:ascii="Times New Roman" w:hAnsi="Times New Roman" w:cs="Times New Roman"/>
                <w:sz w:val="24"/>
                <w:szCs w:val="24"/>
              </w:rPr>
              <w:t xml:space="preserve">szerződés fogalmát, tartalmát, jellemzőit, a munkavállaló és munkáltató jogait és kötelességeit, a munkaköri leírás fogalmát, tartalmát, az adó fogalmát, alanyát és tárgyát, az adózás alapelveit, </w:t>
            </w:r>
            <w:proofErr w:type="gramStart"/>
            <w:r w:rsidRPr="00E02553">
              <w:rPr>
                <w:rFonts w:ascii="Times New Roman" w:hAnsi="Times New Roman" w:cs="Times New Roman"/>
                <w:sz w:val="24"/>
                <w:szCs w:val="24"/>
              </w:rPr>
              <w:t>funkcióit</w:t>
            </w:r>
            <w:proofErr w:type="gramEnd"/>
            <w:r w:rsidRPr="00E02553">
              <w:rPr>
                <w:rFonts w:ascii="Times New Roman" w:hAnsi="Times New Roman" w:cs="Times New Roman"/>
                <w:sz w:val="24"/>
                <w:szCs w:val="24"/>
              </w:rPr>
              <w:t xml:space="preserve">, az adók csoportosítását, a főbb adófajták (áfa, szja, jövedéki adó, osztalékadó, </w:t>
            </w:r>
            <w:r w:rsidRPr="00E02553">
              <w:rPr>
                <w:rFonts w:ascii="Times New Roman" w:hAnsi="Times New Roman" w:cs="Times New Roman"/>
                <w:sz w:val="24"/>
                <w:szCs w:val="24"/>
              </w:rPr>
              <w:lastRenderedPageBreak/>
              <w:t xml:space="preserve">nyereségadó, </w:t>
            </w:r>
            <w:proofErr w:type="spellStart"/>
            <w:r w:rsidRPr="00E02553">
              <w:rPr>
                <w:rFonts w:ascii="Times New Roman" w:hAnsi="Times New Roman" w:cs="Times New Roman"/>
                <w:sz w:val="24"/>
                <w:szCs w:val="24"/>
              </w:rPr>
              <w:t>kata</w:t>
            </w:r>
            <w:proofErr w:type="spellEnd"/>
            <w:r w:rsidRPr="00E02553">
              <w:rPr>
                <w:rFonts w:ascii="Times New Roman" w:hAnsi="Times New Roman" w:cs="Times New Roman"/>
                <w:sz w:val="24"/>
                <w:szCs w:val="24"/>
              </w:rPr>
              <w:t xml:space="preserve">, kiva, helyi adók) jellemzőit és fizetésük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lastRenderedPageBreak/>
              <w:t xml:space="preserve">Teljesen önállóan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tc>
      </w:tr>
    </w:tbl>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lastRenderedPageBreak/>
        <w:t xml:space="preserve"> </w:t>
      </w:r>
    </w:p>
    <w:p w:rsidR="00E02553" w:rsidRPr="00E02553" w:rsidRDefault="00E02553" w:rsidP="00E02553">
      <w:pPr>
        <w:spacing w:after="17"/>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tantárgy témakörei </w:t>
      </w:r>
    </w:p>
    <w:p w:rsidR="00E02553" w:rsidRPr="00E02553" w:rsidRDefault="00E02553" w:rsidP="00E02553">
      <w:pPr>
        <w:spacing w:after="3"/>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Beszerzés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Árurendelési és beszerzési típusok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Nyersanyagok beszerzési követelményei </w:t>
      </w:r>
    </w:p>
    <w:p w:rsidR="00E02553" w:rsidRPr="00E02553" w:rsidRDefault="00E02553" w:rsidP="00E02553">
      <w:pPr>
        <w:spacing w:after="4"/>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845"/>
          <w:tab w:val="center" w:pos="2516"/>
        </w:tabs>
        <w:rPr>
          <w:rFonts w:ascii="Times New Roman" w:hAnsi="Times New Roman" w:cs="Times New Roman"/>
          <w:sz w:val="24"/>
          <w:szCs w:val="24"/>
        </w:rPr>
      </w:pPr>
      <w:r w:rsidRPr="00E02553">
        <w:rPr>
          <w:rFonts w:ascii="Times New Roman" w:hAnsi="Times New Roman" w:cs="Times New Roman"/>
          <w:sz w:val="24"/>
          <w:szCs w:val="24"/>
        </w:rPr>
        <w:t>Raktározás</w:t>
      </w:r>
      <w:r w:rsidRPr="00E02553">
        <w:rPr>
          <w:rFonts w:ascii="Times New Roman" w:hAnsi="Times New Roman" w:cs="Times New Roman"/>
          <w:b/>
          <w:i/>
          <w:sz w:val="24"/>
          <w:szCs w:val="24"/>
        </w:rPr>
        <w:t xml:space="preserv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Az áruátvétel szempontjai és eszközei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Raktárak típusai, kialakításának szabályai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Üzemi, üzleti terméktárolás szabályai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A selejtezés szabályai </w:t>
      </w:r>
    </w:p>
    <w:p w:rsidR="00E02553" w:rsidRPr="00E02553" w:rsidRDefault="00E02553" w:rsidP="00E02553">
      <w:pPr>
        <w:spacing w:after="2"/>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Termelés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Vételezések szabályai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Vételezések szempontjai: pillanatnyi készlet, várt forgalom, szakosított előkészítés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Termelés helyiségei </w:t>
      </w:r>
    </w:p>
    <w:p w:rsidR="00E02553" w:rsidRPr="00E02553" w:rsidRDefault="00E02553" w:rsidP="00E02553">
      <w:pPr>
        <w:spacing w:after="13"/>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845"/>
          <w:tab w:val="center" w:pos="3258"/>
        </w:tabs>
        <w:rPr>
          <w:rFonts w:ascii="Times New Roman" w:hAnsi="Times New Roman" w:cs="Times New Roman"/>
          <w:sz w:val="24"/>
          <w:szCs w:val="24"/>
        </w:rPr>
      </w:pPr>
      <w:r w:rsidRPr="00E02553">
        <w:rPr>
          <w:rFonts w:ascii="Times New Roman" w:hAnsi="Times New Roman" w:cs="Times New Roman"/>
          <w:sz w:val="24"/>
          <w:szCs w:val="24"/>
        </w:rPr>
        <w:t>Ügyvitel a vendéglátásban</w:t>
      </w:r>
      <w:r w:rsidRPr="00E02553">
        <w:rPr>
          <w:rFonts w:ascii="Times New Roman" w:hAnsi="Times New Roman" w:cs="Times New Roman"/>
          <w:b/>
          <w:i/>
          <w:sz w:val="24"/>
          <w:szCs w:val="24"/>
        </w:rPr>
        <w:t xml:space="preserv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lastRenderedPageBreak/>
        <w:t xml:space="preserve">Bizonylatok, számlák, leltározás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Bizonylatok típusai, szigorú számadású bizonylatok jellemzői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Készletgazdálkodás a vendéglátásban </w:t>
      </w:r>
    </w:p>
    <w:p w:rsidR="00E02553" w:rsidRPr="00E02553" w:rsidRDefault="00E02553" w:rsidP="00E02553">
      <w:pPr>
        <w:spacing w:after="17"/>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ind w:right="1581"/>
        <w:rPr>
          <w:rFonts w:ascii="Times New Roman" w:hAnsi="Times New Roman" w:cs="Times New Roman"/>
          <w:sz w:val="24"/>
          <w:szCs w:val="24"/>
        </w:rPr>
      </w:pPr>
      <w:r w:rsidRPr="00E02553">
        <w:rPr>
          <w:rFonts w:ascii="Times New Roman" w:eastAsia="Arial" w:hAnsi="Times New Roman" w:cs="Times New Roman"/>
          <w:b/>
          <w:i/>
          <w:sz w:val="24"/>
          <w:szCs w:val="24"/>
        </w:rPr>
        <w:tab/>
      </w:r>
      <w:r w:rsidRPr="00E02553">
        <w:rPr>
          <w:rFonts w:ascii="Times New Roman" w:hAnsi="Times New Roman" w:cs="Times New Roman"/>
          <w:sz w:val="24"/>
          <w:szCs w:val="24"/>
        </w:rPr>
        <w:t>Százalékszámítás, mértékegység-átváltások</w:t>
      </w:r>
      <w:r w:rsidRPr="00E02553">
        <w:rPr>
          <w:rFonts w:ascii="Times New Roman" w:hAnsi="Times New Roman" w:cs="Times New Roman"/>
          <w:b/>
          <w:i/>
          <w:sz w:val="24"/>
          <w:szCs w:val="24"/>
        </w:rPr>
        <w:t xml:space="preserve"> </w:t>
      </w:r>
      <w:r w:rsidRPr="00E02553">
        <w:rPr>
          <w:rFonts w:ascii="Times New Roman" w:hAnsi="Times New Roman" w:cs="Times New Roman"/>
          <w:sz w:val="24"/>
          <w:szCs w:val="24"/>
        </w:rPr>
        <w:t xml:space="preserve">Megoszlások számítása, kerekítési szabályok  </w:t>
      </w:r>
    </w:p>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r w:rsidRPr="00E02553">
        <w:rPr>
          <w:rFonts w:ascii="Times New Roman" w:hAnsi="Times New Roman" w:cs="Times New Roman"/>
          <w:sz w:val="24"/>
          <w:szCs w:val="24"/>
        </w:rPr>
        <w:tab/>
        <w:t xml:space="preserve"> </w:t>
      </w:r>
    </w:p>
    <w:p w:rsidR="00E02553" w:rsidRPr="00E02553" w:rsidRDefault="00E02553" w:rsidP="00E02553">
      <w:pPr>
        <w:spacing w:after="2"/>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Árképzés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Árpolitika, </w:t>
      </w:r>
      <w:proofErr w:type="spellStart"/>
      <w:r w:rsidRPr="00E02553">
        <w:rPr>
          <w:rFonts w:ascii="Times New Roman" w:hAnsi="Times New Roman" w:cs="Times New Roman"/>
          <w:sz w:val="24"/>
          <w:szCs w:val="24"/>
        </w:rPr>
        <w:t>árkialakítások</w:t>
      </w:r>
      <w:proofErr w:type="spellEnd"/>
      <w:r w:rsidRPr="00E02553">
        <w:rPr>
          <w:rFonts w:ascii="Times New Roman" w:hAnsi="Times New Roman" w:cs="Times New Roman"/>
          <w:sz w:val="24"/>
          <w:szCs w:val="24"/>
        </w:rPr>
        <w:t xml:space="preserve"> nemzetközi formái, </w:t>
      </w:r>
      <w:proofErr w:type="spellStart"/>
      <w:r w:rsidRPr="00E02553">
        <w:rPr>
          <w:rFonts w:ascii="Times New Roman" w:hAnsi="Times New Roman" w:cs="Times New Roman"/>
          <w:sz w:val="24"/>
          <w:szCs w:val="24"/>
        </w:rPr>
        <w:t>food</w:t>
      </w:r>
      <w:proofErr w:type="spellEnd"/>
      <w:r w:rsidRPr="00E02553">
        <w:rPr>
          <w:rFonts w:ascii="Times New Roman" w:hAnsi="Times New Roman" w:cs="Times New Roman"/>
          <w:sz w:val="24"/>
          <w:szCs w:val="24"/>
        </w:rPr>
        <w:t xml:space="preserve"> cost, </w:t>
      </w:r>
      <w:proofErr w:type="spellStart"/>
      <w:r w:rsidRPr="00E02553">
        <w:rPr>
          <w:rFonts w:ascii="Times New Roman" w:hAnsi="Times New Roman" w:cs="Times New Roman"/>
          <w:sz w:val="24"/>
          <w:szCs w:val="24"/>
        </w:rPr>
        <w:t>beverage</w:t>
      </w:r>
      <w:proofErr w:type="spellEnd"/>
      <w:r w:rsidRPr="00E02553">
        <w:rPr>
          <w:rFonts w:ascii="Times New Roman" w:hAnsi="Times New Roman" w:cs="Times New Roman"/>
          <w:sz w:val="24"/>
          <w:szCs w:val="24"/>
        </w:rPr>
        <w:t xml:space="preserve"> cost, ELÁBÉ, árrés, haszonkulcs, ELÁBÉ-szint, árrésszint, árengedmények fajtái, bruttó és nettó beszerzési ár, bruttó és nettó eladási ár, áfa fogalma és számításuk módja </w:t>
      </w:r>
    </w:p>
    <w:p w:rsidR="00E02553" w:rsidRPr="00E02553" w:rsidRDefault="00E02553" w:rsidP="00E02553">
      <w:pPr>
        <w:spacing w:after="9"/>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845"/>
          <w:tab w:val="center" w:pos="2769"/>
        </w:tabs>
        <w:rPr>
          <w:rFonts w:ascii="Times New Roman" w:hAnsi="Times New Roman" w:cs="Times New Roman"/>
          <w:sz w:val="24"/>
          <w:szCs w:val="24"/>
        </w:rPr>
      </w:pPr>
      <w:r w:rsidRPr="00E02553">
        <w:rPr>
          <w:rFonts w:ascii="Times New Roman" w:hAnsi="Times New Roman" w:cs="Times New Roman"/>
          <w:sz w:val="24"/>
          <w:szCs w:val="24"/>
        </w:rPr>
        <w:t xml:space="preserve">Jövedelmezőség </w:t>
      </w:r>
      <w:r w:rsidRPr="00E02553">
        <w:rPr>
          <w:rFonts w:ascii="Times New Roman" w:hAnsi="Times New Roman" w:cs="Times New Roman"/>
          <w:b/>
          <w:i/>
          <w:sz w:val="24"/>
          <w:szCs w:val="24"/>
        </w:rPr>
        <w:t xml:space="preserv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A költség és az eredmény fogalma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Költséggazdálkodás, költségelemzés, adózás előtti eredmény, költségszint és eredményszint számítása, egyszerű jövedelmezőségi tábla felállítása </w:t>
      </w:r>
    </w:p>
    <w:p w:rsidR="00E02553" w:rsidRPr="00E02553" w:rsidRDefault="00E02553" w:rsidP="00E02553">
      <w:pPr>
        <w:spacing w:after="7"/>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845"/>
          <w:tab w:val="center" w:pos="2650"/>
        </w:tabs>
        <w:rPr>
          <w:rFonts w:ascii="Times New Roman" w:hAnsi="Times New Roman" w:cs="Times New Roman"/>
          <w:sz w:val="24"/>
          <w:szCs w:val="24"/>
        </w:rPr>
      </w:pPr>
      <w:r w:rsidRPr="00E02553">
        <w:rPr>
          <w:rFonts w:ascii="Times New Roman" w:hAnsi="Times New Roman" w:cs="Times New Roman"/>
          <w:sz w:val="24"/>
          <w:szCs w:val="24"/>
        </w:rPr>
        <w:t xml:space="preserve">Elszámoltatás </w:t>
      </w:r>
      <w:r w:rsidRPr="00E02553">
        <w:rPr>
          <w:rFonts w:ascii="Times New Roman" w:hAnsi="Times New Roman" w:cs="Times New Roman"/>
          <w:b/>
          <w:i/>
          <w:sz w:val="24"/>
          <w:szCs w:val="24"/>
        </w:rPr>
        <w:t xml:space="preserv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A leltárhiány és -többlet értelmezése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Normalizált hiány, forgalmazási veszteség, raktár elszámoltatása, értékesítés elszámoltatása </w:t>
      </w:r>
    </w:p>
    <w:p w:rsidR="00E02553" w:rsidRPr="00E02553" w:rsidRDefault="00E02553" w:rsidP="00E02553">
      <w:pPr>
        <w:spacing w:after="11"/>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845"/>
          <w:tab w:val="center" w:pos="2960"/>
        </w:tabs>
        <w:rPr>
          <w:rFonts w:ascii="Times New Roman" w:hAnsi="Times New Roman" w:cs="Times New Roman"/>
          <w:sz w:val="24"/>
          <w:szCs w:val="24"/>
        </w:rPr>
      </w:pPr>
      <w:r w:rsidRPr="00E02553">
        <w:rPr>
          <w:rFonts w:ascii="Times New Roman" w:hAnsi="Times New Roman" w:cs="Times New Roman"/>
          <w:sz w:val="24"/>
          <w:szCs w:val="24"/>
        </w:rPr>
        <w:t>Vállalkozási formák</w:t>
      </w:r>
      <w:r w:rsidRPr="00E02553">
        <w:rPr>
          <w:rFonts w:ascii="Times New Roman" w:hAnsi="Times New Roman" w:cs="Times New Roman"/>
          <w:b/>
          <w:i/>
          <w:sz w:val="24"/>
          <w:szCs w:val="24"/>
        </w:rPr>
        <w:t xml:space="preserv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Vállalkozási formák, típusok (egyéni és társas vállalkozások, </w:t>
      </w:r>
      <w:proofErr w:type="spellStart"/>
      <w:r w:rsidRPr="00E02553">
        <w:rPr>
          <w:rFonts w:ascii="Times New Roman" w:hAnsi="Times New Roman" w:cs="Times New Roman"/>
          <w:sz w:val="24"/>
          <w:szCs w:val="24"/>
        </w:rPr>
        <w:t>kkt</w:t>
      </w:r>
      <w:proofErr w:type="gramStart"/>
      <w:r w:rsidRPr="00E02553">
        <w:rPr>
          <w:rFonts w:ascii="Times New Roman" w:hAnsi="Times New Roman" w:cs="Times New Roman"/>
          <w:sz w:val="24"/>
          <w:szCs w:val="24"/>
        </w:rPr>
        <w:t>.</w:t>
      </w:r>
      <w:proofErr w:type="spellEnd"/>
      <w:r w:rsidRPr="00E02553">
        <w:rPr>
          <w:rFonts w:ascii="Times New Roman" w:hAnsi="Times New Roman" w:cs="Times New Roman"/>
          <w:sz w:val="24"/>
          <w:szCs w:val="24"/>
        </w:rPr>
        <w:t>,</w:t>
      </w:r>
      <w:proofErr w:type="gramEnd"/>
      <w:r w:rsidRPr="00E02553">
        <w:rPr>
          <w:rFonts w:ascii="Times New Roman" w:hAnsi="Times New Roman" w:cs="Times New Roman"/>
          <w:sz w:val="24"/>
          <w:szCs w:val="24"/>
        </w:rPr>
        <w:t xml:space="preserve"> bt., kft., rt.)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Vendéglátásra jellemző vállalkozási típusok jellemzői (egyéni, bt., kft. alapítása, alapításának feltételei, </w:t>
      </w:r>
      <w:proofErr w:type="gramStart"/>
      <w:r w:rsidRPr="00E02553">
        <w:rPr>
          <w:rFonts w:ascii="Times New Roman" w:hAnsi="Times New Roman" w:cs="Times New Roman"/>
          <w:sz w:val="24"/>
          <w:szCs w:val="24"/>
        </w:rPr>
        <w:t>dokumentumai</w:t>
      </w:r>
      <w:proofErr w:type="gramEnd"/>
      <w:r w:rsidRPr="00E02553">
        <w:rPr>
          <w:rFonts w:ascii="Times New Roman" w:hAnsi="Times New Roman" w:cs="Times New Roman"/>
          <w:sz w:val="24"/>
          <w:szCs w:val="24"/>
        </w:rPr>
        <w:t xml:space="preserve">, tagjai, tagok felelőssége, tagok jogai, vállalkozások vagyona, megszűntetési módjai, belső és külső ellenőrzése, NAV)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905"/>
          <w:tab w:val="center" w:pos="3982"/>
        </w:tabs>
        <w:rPr>
          <w:rFonts w:ascii="Times New Roman" w:hAnsi="Times New Roman" w:cs="Times New Roman"/>
          <w:sz w:val="24"/>
          <w:szCs w:val="24"/>
        </w:rPr>
      </w:pPr>
      <w:r w:rsidRPr="00E02553">
        <w:rPr>
          <w:rFonts w:ascii="Times New Roman" w:hAnsi="Times New Roman" w:cs="Times New Roman"/>
          <w:sz w:val="24"/>
          <w:szCs w:val="24"/>
        </w:rPr>
        <w:t>Alapvető munkajogi és adózási ismeretek</w:t>
      </w:r>
      <w:r w:rsidRPr="00E02553">
        <w:rPr>
          <w:rFonts w:ascii="Times New Roman" w:hAnsi="Times New Roman" w:cs="Times New Roman"/>
          <w:b/>
          <w:i/>
          <w:sz w:val="24"/>
          <w:szCs w:val="24"/>
        </w:rPr>
        <w:t xml:space="preserv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Munkáltató és munkavállaló kapcsolata (munkaszerződés fogalma, tartalma, jellemzői)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Munkavállaló és munkáltató jogai és kötelességei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Munkaköri leírás célja, tartalma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Adó fogalma, alanya, tárgya, adózás alapelvei, </w:t>
      </w:r>
      <w:proofErr w:type="gramStart"/>
      <w:r w:rsidRPr="00E02553">
        <w:rPr>
          <w:rFonts w:ascii="Times New Roman" w:hAnsi="Times New Roman" w:cs="Times New Roman"/>
          <w:sz w:val="24"/>
          <w:szCs w:val="24"/>
        </w:rPr>
        <w:t>funkciói</w:t>
      </w:r>
      <w:proofErr w:type="gramEnd"/>
      <w:r w:rsidRPr="00E02553">
        <w:rPr>
          <w:rFonts w:ascii="Times New Roman" w:hAnsi="Times New Roman" w:cs="Times New Roman"/>
          <w:sz w:val="24"/>
          <w:szCs w:val="24"/>
        </w:rPr>
        <w:t xml:space="preserv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lastRenderedPageBreak/>
        <w:t xml:space="preserve">Adók csoportosítása, főbb adófajták jellemzői (szja, jövedéki adó, osztalékadó, nyereségadó, </w:t>
      </w:r>
      <w:proofErr w:type="spellStart"/>
      <w:r w:rsidRPr="00E02553">
        <w:rPr>
          <w:rFonts w:ascii="Times New Roman" w:hAnsi="Times New Roman" w:cs="Times New Roman"/>
          <w:sz w:val="24"/>
          <w:szCs w:val="24"/>
        </w:rPr>
        <w:t>kata</w:t>
      </w:r>
      <w:proofErr w:type="spellEnd"/>
      <w:r w:rsidRPr="00E02553">
        <w:rPr>
          <w:rFonts w:ascii="Times New Roman" w:hAnsi="Times New Roman" w:cs="Times New Roman"/>
          <w:sz w:val="24"/>
          <w:szCs w:val="24"/>
        </w:rPr>
        <w:t xml:space="preserve">, kiva, helyi adók, áfafizetés szabályai) </w:t>
      </w:r>
    </w:p>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r w:rsidRPr="00E02553">
        <w:rPr>
          <w:rFonts w:ascii="Times New Roman" w:hAnsi="Times New Roman" w:cs="Times New Roman"/>
          <w:sz w:val="24"/>
          <w:szCs w:val="24"/>
        </w:rPr>
        <w:tab/>
        <w:t xml:space="preserve"> </w:t>
      </w:r>
    </w:p>
    <w:p w:rsidR="00E02553" w:rsidRPr="00E02553" w:rsidRDefault="00E02553" w:rsidP="00E02553">
      <w:pPr>
        <w:spacing w:after="17"/>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2229"/>
          <w:tab w:val="right" w:pos="9076"/>
        </w:tabs>
        <w:spacing w:after="0" w:line="256" w:lineRule="auto"/>
        <w:ind w:right="12"/>
        <w:rPr>
          <w:rFonts w:ascii="Times New Roman" w:hAnsi="Times New Roman" w:cs="Times New Roman"/>
          <w:b/>
          <w:sz w:val="24"/>
          <w:szCs w:val="24"/>
        </w:rPr>
      </w:pPr>
      <w:r w:rsidRPr="00E02553">
        <w:rPr>
          <w:rFonts w:ascii="Times New Roman" w:hAnsi="Times New Roman" w:cs="Times New Roman"/>
          <w:sz w:val="24"/>
          <w:szCs w:val="24"/>
        </w:rPr>
        <w:t xml:space="preserve">Üzleti menedzsment tantárgy </w:t>
      </w:r>
      <w:r w:rsidRPr="00E02553">
        <w:rPr>
          <w:rFonts w:ascii="Times New Roman" w:hAnsi="Times New Roman" w:cs="Times New Roman"/>
          <w:sz w:val="24"/>
          <w:szCs w:val="24"/>
        </w:rPr>
        <w:tab/>
      </w:r>
      <w:r w:rsidRPr="00E02553">
        <w:rPr>
          <w:rFonts w:ascii="Times New Roman" w:hAnsi="Times New Roman" w:cs="Times New Roman"/>
          <w:b/>
          <w:sz w:val="24"/>
          <w:szCs w:val="24"/>
        </w:rPr>
        <w:t>Összes óraszám 13. évfolyamon: 310 óra</w:t>
      </w:r>
    </w:p>
    <w:p w:rsidR="00E02553" w:rsidRPr="00E02553" w:rsidRDefault="00E02553" w:rsidP="00E02553">
      <w:pPr>
        <w:rPr>
          <w:rFonts w:ascii="Times New Roman" w:hAnsi="Times New Roman" w:cs="Times New Roman"/>
          <w:sz w:val="24"/>
          <w:szCs w:val="24"/>
        </w:rPr>
      </w:pP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755"/>
          <w:tab w:val="center" w:pos="2881"/>
        </w:tabs>
        <w:rPr>
          <w:rFonts w:ascii="Times New Roman" w:hAnsi="Times New Roman" w:cs="Times New Roman"/>
          <w:sz w:val="24"/>
          <w:szCs w:val="24"/>
        </w:rPr>
      </w:pPr>
      <w:r w:rsidRPr="00E02553">
        <w:rPr>
          <w:rFonts w:ascii="Times New Roman" w:hAnsi="Times New Roman" w:cs="Times New Roman"/>
          <w:sz w:val="24"/>
          <w:szCs w:val="24"/>
        </w:rPr>
        <w:t xml:space="preserve">A tantárgy tanításának fő célja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tantárgy oktatásának célja, hogy a tanulók elsajátítsák a vendéglátás fő- és mellékfolyamataival összefüggő vezetési, szervezési, ellenőrzési feladatokhoz szükséges ismereteket. Tanulmányaik során – szaktechnikusi szinten – megismerkedjenek a bevételgazdálkodás, az anyag- és készletgazdálkodás, a létszám- és bérgazdálkodás, valamint az eszközgazdálkodás alapjaival, megszerezzék a munkaviszony létesítésével és megszüntetésével kapcsolatos ismereteket, megismerjék a vendéglátásban leggyakrabban előforduló vállalkozási formákat, azok indításának jogszabályi előírásait. </w:t>
      </w:r>
    </w:p>
    <w:p w:rsidR="00E02553" w:rsidRPr="00E02553" w:rsidRDefault="00E02553" w:rsidP="00E02553">
      <w:pPr>
        <w:spacing w:after="22"/>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tantárgyat oktató végzettségére, szakképesítésére, munkatapasztalatára vonatkozó </w:t>
      </w:r>
      <w:proofErr w:type="gramStart"/>
      <w:r w:rsidRPr="00E02553">
        <w:rPr>
          <w:rFonts w:ascii="Times New Roman" w:hAnsi="Times New Roman" w:cs="Times New Roman"/>
          <w:sz w:val="24"/>
          <w:szCs w:val="24"/>
        </w:rPr>
        <w:t>speciális</w:t>
      </w:r>
      <w:proofErr w:type="gramEnd"/>
      <w:r w:rsidRPr="00E02553">
        <w:rPr>
          <w:rFonts w:ascii="Times New Roman" w:hAnsi="Times New Roman" w:cs="Times New Roman"/>
          <w:sz w:val="24"/>
          <w:szCs w:val="24"/>
        </w:rPr>
        <w:t xml:space="preserve"> elvárások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spacing w:after="19"/>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spacing w:after="30" w:line="251" w:lineRule="auto"/>
        <w:ind w:right="3449"/>
        <w:rPr>
          <w:rFonts w:ascii="Times New Roman" w:hAnsi="Times New Roman" w:cs="Times New Roman"/>
          <w:sz w:val="24"/>
          <w:szCs w:val="24"/>
        </w:rPr>
      </w:pPr>
      <w:r w:rsidRPr="00E02553">
        <w:rPr>
          <w:rFonts w:ascii="Times New Roman" w:hAnsi="Times New Roman" w:cs="Times New Roman"/>
          <w:sz w:val="24"/>
          <w:szCs w:val="24"/>
        </w:rPr>
        <w:t xml:space="preserve">Kapcsolódó közismereti, szakmai tartalmak Matematika </w:t>
      </w:r>
      <w:proofErr w:type="gramStart"/>
      <w:r w:rsidRPr="00E02553">
        <w:rPr>
          <w:rFonts w:ascii="Times New Roman" w:hAnsi="Times New Roman" w:cs="Times New Roman"/>
          <w:sz w:val="24"/>
          <w:szCs w:val="24"/>
        </w:rPr>
        <w:t>A</w:t>
      </w:r>
      <w:proofErr w:type="gramEnd"/>
      <w:r w:rsidRPr="00E02553">
        <w:rPr>
          <w:rFonts w:ascii="Times New Roman" w:hAnsi="Times New Roman" w:cs="Times New Roman"/>
          <w:sz w:val="24"/>
          <w:szCs w:val="24"/>
        </w:rPr>
        <w:t xml:space="preserve"> munka világa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IKT a vendéglátásban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A vendéglátás alapjai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Termelési és értékesítési alapismeretek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Pénzügyi és vállalkozói ismeretek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Szakmai idegen nyelv </w:t>
      </w:r>
    </w:p>
    <w:p w:rsidR="00E02553" w:rsidRPr="00E02553" w:rsidRDefault="00E02553" w:rsidP="00E02553">
      <w:pPr>
        <w:spacing w:after="22"/>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képzés órakeretének legalább 70%-át gyakorlati helyszínen (tanműhely, üzem stb.) kell lebonyolítani. </w:t>
      </w:r>
    </w:p>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755"/>
          <w:tab w:val="center" w:pos="4137"/>
        </w:tabs>
        <w:spacing w:after="0"/>
        <w:rPr>
          <w:rFonts w:ascii="Times New Roman" w:hAnsi="Times New Roman" w:cs="Times New Roman"/>
          <w:sz w:val="24"/>
          <w:szCs w:val="24"/>
        </w:rPr>
      </w:pPr>
      <w:r w:rsidRPr="00E02553">
        <w:rPr>
          <w:rFonts w:ascii="Times New Roman" w:hAnsi="Times New Roman" w:cs="Times New Roman"/>
          <w:b/>
          <w:sz w:val="24"/>
          <w:szCs w:val="24"/>
        </w:rPr>
        <w:t xml:space="preserve">A tantárgy oktatása során fejlesztendő </w:t>
      </w:r>
      <w:proofErr w:type="gramStart"/>
      <w:r w:rsidRPr="00E02553">
        <w:rPr>
          <w:rFonts w:ascii="Times New Roman" w:hAnsi="Times New Roman" w:cs="Times New Roman"/>
          <w:b/>
          <w:sz w:val="24"/>
          <w:szCs w:val="24"/>
        </w:rPr>
        <w:t>kompetenciák</w:t>
      </w:r>
      <w:proofErr w:type="gramEnd"/>
      <w:r w:rsidRPr="00E02553">
        <w:rPr>
          <w:rFonts w:ascii="Times New Roman" w:hAnsi="Times New Roman" w:cs="Times New Roman"/>
          <w:b/>
          <w:sz w:val="24"/>
          <w:szCs w:val="24"/>
        </w:rPr>
        <w:t xml:space="preserve"> </w:t>
      </w:r>
    </w:p>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p>
    <w:tbl>
      <w:tblPr>
        <w:tblStyle w:val="TableGrid3"/>
        <w:tblW w:w="9290" w:type="dxa"/>
        <w:tblInd w:w="12" w:type="dxa"/>
        <w:tblCellMar>
          <w:top w:w="15" w:type="dxa"/>
          <w:left w:w="108" w:type="dxa"/>
          <w:right w:w="59" w:type="dxa"/>
        </w:tblCellMar>
        <w:tblLook w:val="04A0" w:firstRow="1" w:lastRow="0" w:firstColumn="1" w:lastColumn="0" w:noHBand="0" w:noVBand="1"/>
      </w:tblPr>
      <w:tblGrid>
        <w:gridCol w:w="2286"/>
        <w:gridCol w:w="2289"/>
        <w:gridCol w:w="1194"/>
        <w:gridCol w:w="1961"/>
        <w:gridCol w:w="1774"/>
      </w:tblGrid>
      <w:tr w:rsidR="00E02553" w:rsidRPr="00E02553"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ind w:right="50"/>
              <w:jc w:val="center"/>
              <w:rPr>
                <w:rFonts w:ascii="Times New Roman" w:hAnsi="Times New Roman" w:cs="Times New Roman"/>
                <w:sz w:val="24"/>
                <w:szCs w:val="24"/>
              </w:rPr>
            </w:pPr>
            <w:r w:rsidRPr="00E02553">
              <w:rPr>
                <w:rFonts w:ascii="Times New Roman" w:hAnsi="Times New Roman" w:cs="Times New Roman"/>
                <w:b/>
                <w:sz w:val="24"/>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Általános és szakmához kötődő </w:t>
            </w:r>
          </w:p>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digitális </w:t>
            </w:r>
            <w:proofErr w:type="gramStart"/>
            <w:r w:rsidRPr="00E02553">
              <w:rPr>
                <w:rFonts w:ascii="Times New Roman" w:hAnsi="Times New Roman" w:cs="Times New Roman"/>
                <w:b/>
                <w:sz w:val="24"/>
                <w:szCs w:val="24"/>
              </w:rPr>
              <w:t>kompetenciák</w:t>
            </w:r>
            <w:proofErr w:type="gramEnd"/>
            <w:r w:rsidRPr="00E02553">
              <w:rPr>
                <w:rFonts w:ascii="Times New Roman" w:hAnsi="Times New Roman" w:cs="Times New Roman"/>
                <w:b/>
                <w:sz w:val="24"/>
                <w:szCs w:val="24"/>
              </w:rPr>
              <w:t xml:space="preserve"> </w:t>
            </w:r>
          </w:p>
        </w:tc>
      </w:tr>
      <w:tr w:rsidR="00E02553" w:rsidRPr="00E02553" w:rsidTr="002120C8">
        <w:trPr>
          <w:trHeight w:val="2079"/>
        </w:trPr>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lastRenderedPageBreak/>
              <w:t xml:space="preserve">A beszerzési árakból az árrésre vonatkozó elvárásoknak megfelelően kiszámítja az eladási árat, figyelembe véve a nettó árat, a bruttó árat és az áfamegosztást.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Ismeri a nettó és bruttó bevétel, az áfa, valamint a felszolgálási díj fogalmát és alkalmazásának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A számítások során pontosságra, a szer-</w:t>
            </w:r>
          </w:p>
          <w:p w:rsidR="00E02553" w:rsidRPr="00E02553" w:rsidRDefault="00E02553" w:rsidP="00E02553">
            <w:pPr>
              <w:spacing w:after="27" w:line="249" w:lineRule="auto"/>
              <w:ind w:right="49"/>
              <w:rPr>
                <w:rFonts w:ascii="Times New Roman" w:hAnsi="Times New Roman" w:cs="Times New Roman"/>
                <w:sz w:val="24"/>
                <w:szCs w:val="24"/>
              </w:rPr>
            </w:pPr>
            <w:r w:rsidRPr="00E02553">
              <w:rPr>
                <w:rFonts w:ascii="Times New Roman" w:hAnsi="Times New Roman" w:cs="Times New Roman"/>
                <w:sz w:val="24"/>
                <w:szCs w:val="24"/>
              </w:rPr>
              <w:t xml:space="preserve">vezeti egységek munkatársaival pedig </w:t>
            </w:r>
            <w:proofErr w:type="gramStart"/>
            <w:r w:rsidRPr="00E02553">
              <w:rPr>
                <w:rFonts w:ascii="Times New Roman" w:hAnsi="Times New Roman" w:cs="Times New Roman"/>
                <w:sz w:val="24"/>
                <w:szCs w:val="24"/>
              </w:rPr>
              <w:t>konstruktív</w:t>
            </w:r>
            <w:proofErr w:type="gramEnd"/>
            <w:r w:rsidRPr="00E02553">
              <w:rPr>
                <w:rFonts w:ascii="Times New Roman" w:hAnsi="Times New Roman" w:cs="Times New Roman"/>
                <w:sz w:val="24"/>
                <w:szCs w:val="24"/>
              </w:rPr>
              <w:t xml:space="preserve"> együttműködésre törekszik. </w:t>
            </w:r>
          </w:p>
          <w:p w:rsidR="00E02553" w:rsidRPr="00E02553" w:rsidRDefault="00E02553" w:rsidP="00E02553">
            <w:pPr>
              <w:spacing w:line="252" w:lineRule="auto"/>
              <w:ind w:right="48"/>
              <w:rPr>
                <w:rFonts w:ascii="Times New Roman" w:hAnsi="Times New Roman" w:cs="Times New Roman"/>
                <w:sz w:val="24"/>
                <w:szCs w:val="24"/>
              </w:rPr>
            </w:pPr>
            <w:r w:rsidRPr="00E02553">
              <w:rPr>
                <w:rFonts w:ascii="Times New Roman" w:hAnsi="Times New Roman" w:cs="Times New Roman"/>
                <w:sz w:val="24"/>
                <w:szCs w:val="24"/>
              </w:rPr>
              <w:t xml:space="preserve">Beosztott munkatársai irányában támogató, </w:t>
            </w:r>
            <w:r w:rsidRPr="00E02553">
              <w:rPr>
                <w:rFonts w:ascii="Times New Roman" w:hAnsi="Times New Roman" w:cs="Times New Roman"/>
                <w:sz w:val="24"/>
                <w:szCs w:val="24"/>
              </w:rPr>
              <w:tab/>
              <w:t xml:space="preserve">következetes és motiváló. A törvények és a munkahely belső szabályainak betartására törekszik, és ebben példát mutat </w:t>
            </w:r>
            <w:proofErr w:type="spellStart"/>
            <w:r w:rsidRPr="00E02553">
              <w:rPr>
                <w:rFonts w:ascii="Times New Roman" w:hAnsi="Times New Roman" w:cs="Times New Roman"/>
                <w:sz w:val="24"/>
                <w:szCs w:val="24"/>
              </w:rPr>
              <w:t>beosztottainak</w:t>
            </w:r>
            <w:proofErr w:type="spellEnd"/>
            <w:r w:rsidRPr="00E02553">
              <w:rPr>
                <w:rFonts w:ascii="Times New Roman" w:hAnsi="Times New Roman" w:cs="Times New Roman"/>
                <w:sz w:val="24"/>
                <w:szCs w:val="24"/>
              </w:rPr>
              <w:t xml:space="preserve"> és a szervezet többi tagjának.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Keresi a hatóságokkal történő együttműködés legmegfelelőbb formáját.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Az árak beállítását számítógépes alkalmazással végzi. </w:t>
            </w:r>
          </w:p>
        </w:tc>
      </w:tr>
      <w:tr w:rsidR="00E02553" w:rsidRPr="00E02553" w:rsidTr="002120C8">
        <w:trPr>
          <w:trHeight w:val="931"/>
        </w:trPr>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bevétel és a beszerzési érték adataiból kiszámítja a költségszinteket.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Ismeri a költségszintekre vonatkozó számításokat.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Irodai alkalmazásban kiszámítja a költségszinteket. </w:t>
            </w:r>
          </w:p>
        </w:tc>
      </w:tr>
      <w:tr w:rsidR="00E02553" w:rsidRPr="00E02553" w:rsidTr="002120C8">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Számítógépes alkalmazásban megtervezi a bevételt.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Ismeri a tervezés egységekre és időtávokra vonatkozó számításait.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Irodai alkalmazásban megtervezi a bevételt. </w:t>
            </w:r>
          </w:p>
        </w:tc>
      </w:tr>
      <w:tr w:rsidR="00E02553" w:rsidRPr="00E02553" w:rsidTr="002120C8">
        <w:trPr>
          <w:trHeight w:val="2312"/>
        </w:trPr>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ind w:right="41"/>
              <w:rPr>
                <w:rFonts w:ascii="Times New Roman" w:hAnsi="Times New Roman" w:cs="Times New Roman"/>
                <w:sz w:val="24"/>
                <w:szCs w:val="24"/>
              </w:rPr>
            </w:pPr>
            <w:r w:rsidRPr="00E02553">
              <w:rPr>
                <w:rFonts w:ascii="Times New Roman" w:hAnsi="Times New Roman" w:cs="Times New Roman"/>
                <w:sz w:val="24"/>
                <w:szCs w:val="24"/>
              </w:rPr>
              <w:t xml:space="preserve">Az értékesítés során a számla- és nyugtaadás bizonylatait kiállítja, a pénzeszközöket a szabályok szerint kezeli és elszámolja. Elszámolja a készpénzt és a pénzkímélő eszközöket.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spacing w:line="247" w:lineRule="auto"/>
              <w:rPr>
                <w:rFonts w:ascii="Times New Roman" w:hAnsi="Times New Roman" w:cs="Times New Roman"/>
                <w:sz w:val="24"/>
                <w:szCs w:val="24"/>
              </w:rPr>
            </w:pPr>
            <w:r w:rsidRPr="00E02553">
              <w:rPr>
                <w:rFonts w:ascii="Times New Roman" w:hAnsi="Times New Roman" w:cs="Times New Roman"/>
                <w:sz w:val="24"/>
                <w:szCs w:val="24"/>
              </w:rPr>
              <w:t xml:space="preserve">Ismeri a számla- és nyugtaadás, a pénzkezelés, valamint az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átvett bevétel elszámolásának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számlázó- és kasszagépek, valamint a banki </w:t>
            </w:r>
            <w:proofErr w:type="spellStart"/>
            <w:r w:rsidRPr="00E02553">
              <w:rPr>
                <w:rFonts w:ascii="Times New Roman" w:hAnsi="Times New Roman" w:cs="Times New Roman"/>
                <w:sz w:val="24"/>
                <w:szCs w:val="24"/>
              </w:rPr>
              <w:t>POSterminálok</w:t>
            </w:r>
            <w:proofErr w:type="spellEnd"/>
            <w:r w:rsidRPr="00E02553">
              <w:rPr>
                <w:rFonts w:ascii="Times New Roman" w:hAnsi="Times New Roman" w:cs="Times New Roman"/>
                <w:sz w:val="24"/>
                <w:szCs w:val="24"/>
              </w:rPr>
              <w:t xml:space="preserve"> segítségével végzi el a feladatokat. </w:t>
            </w:r>
          </w:p>
        </w:tc>
      </w:tr>
      <w:tr w:rsidR="00E02553" w:rsidRPr="00E02553" w:rsidTr="002120C8">
        <w:trPr>
          <w:trHeight w:val="2078"/>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rendezvényértékesítés szerződéses feltételeinek megfelelően hitelszámlát készít.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ind w:right="3"/>
              <w:rPr>
                <w:rFonts w:ascii="Times New Roman" w:hAnsi="Times New Roman" w:cs="Times New Roman"/>
                <w:sz w:val="24"/>
                <w:szCs w:val="24"/>
              </w:rPr>
            </w:pPr>
            <w:r w:rsidRPr="00E02553">
              <w:rPr>
                <w:rFonts w:ascii="Times New Roman" w:hAnsi="Times New Roman" w:cs="Times New Roman"/>
                <w:sz w:val="24"/>
                <w:szCs w:val="24"/>
              </w:rPr>
              <w:t xml:space="preserve">Ismeri a halasztott fizetésre, előlegre, és a rendezvényértékesítés során alkalmazott egyéb szerződéses feltételekre vonatkozó jogokat és kötelezettségeket.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Számítógépes alkalmazást használ a hitelszámla elkészítésére. </w:t>
            </w:r>
          </w:p>
        </w:tc>
      </w:tr>
      <w:tr w:rsidR="00E02553" w:rsidRPr="00E02553" w:rsidTr="002120C8">
        <w:trPr>
          <w:trHeight w:val="932"/>
        </w:trPr>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Szakhatósági ellenőrzés során együttműködik a hatósággal.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ind w:right="223"/>
              <w:rPr>
                <w:rFonts w:ascii="Times New Roman" w:hAnsi="Times New Roman" w:cs="Times New Roman"/>
                <w:sz w:val="24"/>
                <w:szCs w:val="24"/>
              </w:rPr>
            </w:pPr>
            <w:r w:rsidRPr="00E02553">
              <w:rPr>
                <w:rFonts w:ascii="Times New Roman" w:hAnsi="Times New Roman" w:cs="Times New Roman"/>
                <w:sz w:val="24"/>
                <w:szCs w:val="24"/>
              </w:rPr>
              <w:t xml:space="preserve">Ismeri a szakhatósági ellenőrzés menetét.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tc>
      </w:tr>
      <w:tr w:rsidR="00E02553" w:rsidRPr="00E02553" w:rsidTr="002120C8">
        <w:trPr>
          <w:trHeight w:val="3462"/>
        </w:trPr>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lastRenderedPageBreak/>
              <w:t xml:space="preserve">A szükséges eszközökkel állást keres, illetve részt vállal a munkatársak megtalálásában, kiválasztásában, és betanításában. A foglalkoztatás törvényi szabályainak betartásával készíti el a beosztott munkavállalók munka- és szabadságbeosztását. Megtervezi a béreket.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Ismeri az álláskeresés és a munkaerő pótlásának eszköz- és szabályrendszerét, a foglalkoztatás törvényi előírásait, valamint a bérekre vonatkozó számításokat és törvényi szabályozást.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Számítógép, irodai alkalmazások és a világháló segítségével oldja meg az álláskeresés és a toborzás, kiképzés feladatait. Az internet segítségével követi a törvényi szabályozás változásait. </w:t>
            </w:r>
          </w:p>
        </w:tc>
      </w:tr>
      <w:tr w:rsidR="00E02553" w:rsidRPr="00E02553"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Beosztott munkatár-</w:t>
            </w:r>
          </w:p>
          <w:p w:rsidR="00E02553" w:rsidRPr="00E02553" w:rsidRDefault="00E02553" w:rsidP="00E02553">
            <w:pPr>
              <w:rPr>
                <w:rFonts w:ascii="Times New Roman" w:hAnsi="Times New Roman" w:cs="Times New Roman"/>
                <w:sz w:val="24"/>
                <w:szCs w:val="24"/>
              </w:rPr>
            </w:pPr>
            <w:proofErr w:type="spellStart"/>
            <w:r w:rsidRPr="00E02553">
              <w:rPr>
                <w:rFonts w:ascii="Times New Roman" w:hAnsi="Times New Roman" w:cs="Times New Roman"/>
                <w:sz w:val="24"/>
                <w:szCs w:val="24"/>
              </w:rPr>
              <w:t>sait</w:t>
            </w:r>
            <w:proofErr w:type="spellEnd"/>
            <w:r w:rsidRPr="00E02553">
              <w:rPr>
                <w:rFonts w:ascii="Times New Roman" w:hAnsi="Times New Roman" w:cs="Times New Roman"/>
                <w:sz w:val="24"/>
                <w:szCs w:val="24"/>
              </w:rPr>
              <w:t xml:space="preserve"> irányítja és motiválja. Csapatot épít.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Ismeri a vezetési alapelveket.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tc>
      </w:tr>
      <w:tr w:rsidR="00E02553" w:rsidRPr="00E02553" w:rsidTr="002120C8">
        <w:trPr>
          <w:trHeight w:val="931"/>
        </w:trPr>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Elkészíti a területe üzemelési sztenderdjeit, és ellenőrzi a végrehajtásukat.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Ismeri a </w:t>
            </w:r>
            <w:proofErr w:type="spellStart"/>
            <w:r w:rsidRPr="00E02553">
              <w:rPr>
                <w:rFonts w:ascii="Times New Roman" w:hAnsi="Times New Roman" w:cs="Times New Roman"/>
                <w:sz w:val="24"/>
                <w:szCs w:val="24"/>
              </w:rPr>
              <w:t>sztenderdizálás</w:t>
            </w:r>
            <w:proofErr w:type="spellEnd"/>
            <w:r w:rsidRPr="00E02553">
              <w:rPr>
                <w:rFonts w:ascii="Times New Roman" w:hAnsi="Times New Roman" w:cs="Times New Roman"/>
                <w:sz w:val="24"/>
                <w:szCs w:val="24"/>
              </w:rPr>
              <w:t xml:space="preserve"> folyamatát.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Irodai alkalmazásokat használ. </w:t>
            </w:r>
          </w:p>
        </w:tc>
      </w:tr>
      <w:tr w:rsidR="00E02553" w:rsidRPr="00E02553" w:rsidTr="002120C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Vállalkozást indít jogi és könyvelői szolgáltatások igénybevételével.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Ismeri a vállalkozás indításához szükséges előírásokat, a jogi és könyvelői segítség igénybevételének lehetőségeit.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tc>
      </w:tr>
    </w:tbl>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spacing w:after="17"/>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tantárgy témakörei </w:t>
      </w:r>
    </w:p>
    <w:p w:rsidR="00E02553" w:rsidRPr="00E02553" w:rsidRDefault="00E02553" w:rsidP="00E02553">
      <w:pPr>
        <w:spacing w:after="14"/>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845"/>
          <w:tab w:val="center" w:pos="3323"/>
        </w:tabs>
        <w:rPr>
          <w:rFonts w:ascii="Times New Roman" w:hAnsi="Times New Roman" w:cs="Times New Roman"/>
          <w:sz w:val="24"/>
          <w:szCs w:val="24"/>
        </w:rPr>
      </w:pPr>
      <w:r w:rsidRPr="00E02553">
        <w:rPr>
          <w:rFonts w:ascii="Times New Roman" w:hAnsi="Times New Roman" w:cs="Times New Roman"/>
          <w:sz w:val="24"/>
          <w:szCs w:val="24"/>
        </w:rPr>
        <w:t>Gazdálkodás a bevételekkel</w:t>
      </w:r>
      <w:r w:rsidRPr="00E02553">
        <w:rPr>
          <w:rFonts w:ascii="Times New Roman" w:hAnsi="Times New Roman" w:cs="Times New Roman"/>
          <w:b/>
          <w:i/>
          <w:sz w:val="24"/>
          <w:szCs w:val="24"/>
        </w:rPr>
        <w:t xml:space="preserv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A bevétel fogalma, egyszerű számviteli alapjai; az árral és kialakításával összefüggő alapismeretek: nettó, bruttó, áfa, felszolgálási díj; az árak kezelése a számlázó munkaállomásban: árucikk felvétele, árucikk hozzárendelése értékesítőhelyhez, ármeghatározás, érvényességi határidők beállítása, engedmények beállítása; az árrés fogalma, szintmutatók; a bevételtervezés egyszerű folyamata: a tervezés alapjai, a bevétel bontása egységekre, időtávokra </w:t>
      </w:r>
    </w:p>
    <w:p w:rsidR="00E02553" w:rsidRPr="00E02553" w:rsidRDefault="00E02553" w:rsidP="00E02553">
      <w:pPr>
        <w:spacing w:after="19"/>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845"/>
          <w:tab w:val="center" w:pos="4756"/>
        </w:tabs>
        <w:rPr>
          <w:rFonts w:ascii="Times New Roman" w:hAnsi="Times New Roman" w:cs="Times New Roman"/>
          <w:sz w:val="24"/>
          <w:szCs w:val="24"/>
        </w:rPr>
      </w:pPr>
      <w:r w:rsidRPr="00E02553">
        <w:rPr>
          <w:rFonts w:ascii="Times New Roman" w:hAnsi="Times New Roman" w:cs="Times New Roman"/>
          <w:sz w:val="24"/>
          <w:szCs w:val="24"/>
        </w:rPr>
        <w:t>A gazdálkodással összefüggő bizonylatkezelési ismeretek</w:t>
      </w:r>
      <w:r w:rsidRPr="00E02553">
        <w:rPr>
          <w:rFonts w:ascii="Times New Roman" w:hAnsi="Times New Roman" w:cs="Times New Roman"/>
          <w:b/>
          <w:i/>
          <w:sz w:val="24"/>
          <w:szCs w:val="24"/>
        </w:rPr>
        <w:t xml:space="preserve"> </w:t>
      </w:r>
    </w:p>
    <w:p w:rsidR="00E02553" w:rsidRPr="00E02553" w:rsidRDefault="00E02553" w:rsidP="00E02553">
      <w:pPr>
        <w:ind w:left="293"/>
        <w:rPr>
          <w:rFonts w:ascii="Times New Roman" w:hAnsi="Times New Roman" w:cs="Times New Roman"/>
          <w:sz w:val="24"/>
          <w:szCs w:val="24"/>
        </w:rPr>
      </w:pPr>
      <w:proofErr w:type="gramStart"/>
      <w:r w:rsidRPr="00E02553">
        <w:rPr>
          <w:rFonts w:ascii="Times New Roman" w:hAnsi="Times New Roman" w:cs="Times New Roman"/>
          <w:sz w:val="24"/>
          <w:szCs w:val="24"/>
        </w:rPr>
        <w:t xml:space="preserve">A bevétel bizonylatai, elszámoltatás; a számla alaki, tartalmi követelményei, gépi és kézi kiállítása, </w:t>
      </w:r>
      <w:proofErr w:type="spellStart"/>
      <w:r w:rsidRPr="00E02553">
        <w:rPr>
          <w:rFonts w:ascii="Times New Roman" w:hAnsi="Times New Roman" w:cs="Times New Roman"/>
          <w:sz w:val="24"/>
          <w:szCs w:val="24"/>
        </w:rPr>
        <w:t>sztornózása</w:t>
      </w:r>
      <w:proofErr w:type="spellEnd"/>
      <w:r w:rsidRPr="00E02553">
        <w:rPr>
          <w:rFonts w:ascii="Times New Roman" w:hAnsi="Times New Roman" w:cs="Times New Roman"/>
          <w:sz w:val="24"/>
          <w:szCs w:val="24"/>
        </w:rPr>
        <w:t xml:space="preserve">; a nyugta alaki, tartalmi követelményei, kézi és gépi nyugta, </w:t>
      </w:r>
      <w:r w:rsidRPr="00E02553">
        <w:rPr>
          <w:rFonts w:ascii="Times New Roman" w:hAnsi="Times New Roman" w:cs="Times New Roman"/>
          <w:sz w:val="24"/>
          <w:szCs w:val="24"/>
        </w:rPr>
        <w:lastRenderedPageBreak/>
        <w:t xml:space="preserve">eljárások a pénztárgép üzemzavara, meghibásodása esetén, </w:t>
      </w:r>
      <w:proofErr w:type="spellStart"/>
      <w:r w:rsidRPr="00E02553">
        <w:rPr>
          <w:rFonts w:ascii="Times New Roman" w:hAnsi="Times New Roman" w:cs="Times New Roman"/>
          <w:sz w:val="24"/>
          <w:szCs w:val="24"/>
        </w:rPr>
        <w:t>sztornózás</w:t>
      </w:r>
      <w:proofErr w:type="spellEnd"/>
      <w:r w:rsidRPr="00E02553">
        <w:rPr>
          <w:rFonts w:ascii="Times New Roman" w:hAnsi="Times New Roman" w:cs="Times New Roman"/>
          <w:sz w:val="24"/>
          <w:szCs w:val="24"/>
        </w:rPr>
        <w:t xml:space="preserve">; fizetési módok: készpénz, bankkártya, készpénz-helyettesítők, banki átutalás; banki POS-terminál használata; a nyugta- és számlaadás gépi eszközei: számlázó munkaállomások kezelése (asztalnyitás, blokkolás, asztalbontás, cikk áthelyezése, tétel </w:t>
      </w:r>
      <w:proofErr w:type="spellStart"/>
      <w:r w:rsidRPr="00E02553">
        <w:rPr>
          <w:rFonts w:ascii="Times New Roman" w:hAnsi="Times New Roman" w:cs="Times New Roman"/>
          <w:sz w:val="24"/>
          <w:szCs w:val="24"/>
        </w:rPr>
        <w:t>sztornózása</w:t>
      </w:r>
      <w:proofErr w:type="spellEnd"/>
      <w:r w:rsidRPr="00E02553">
        <w:rPr>
          <w:rFonts w:ascii="Times New Roman" w:hAnsi="Times New Roman" w:cs="Times New Roman"/>
          <w:sz w:val="24"/>
          <w:szCs w:val="24"/>
        </w:rPr>
        <w:t xml:space="preserve">, számla </w:t>
      </w:r>
      <w:proofErr w:type="spellStart"/>
      <w:r w:rsidRPr="00E02553">
        <w:rPr>
          <w:rFonts w:ascii="Times New Roman" w:hAnsi="Times New Roman" w:cs="Times New Roman"/>
          <w:sz w:val="24"/>
          <w:szCs w:val="24"/>
        </w:rPr>
        <w:t>sztornózása</w:t>
      </w:r>
      <w:proofErr w:type="spellEnd"/>
      <w:r w:rsidRPr="00E02553">
        <w:rPr>
          <w:rFonts w:ascii="Times New Roman" w:hAnsi="Times New Roman" w:cs="Times New Roman"/>
          <w:sz w:val="24"/>
          <w:szCs w:val="24"/>
        </w:rPr>
        <w:t>, előlegszámla, előlegfelhasználás, hitelszámla, engedményadás); értékesítési</w:t>
      </w:r>
      <w:proofErr w:type="gramEnd"/>
      <w:r w:rsidRPr="00E02553">
        <w:rPr>
          <w:rFonts w:ascii="Times New Roman" w:hAnsi="Times New Roman" w:cs="Times New Roman"/>
          <w:sz w:val="24"/>
          <w:szCs w:val="24"/>
        </w:rPr>
        <w:t xml:space="preserve"> </w:t>
      </w:r>
      <w:proofErr w:type="gramStart"/>
      <w:r w:rsidRPr="00E02553">
        <w:rPr>
          <w:rFonts w:ascii="Times New Roman" w:hAnsi="Times New Roman" w:cs="Times New Roman"/>
          <w:sz w:val="24"/>
          <w:szCs w:val="24"/>
        </w:rPr>
        <w:t xml:space="preserve">szerződés; a szállodai bankett és a </w:t>
      </w:r>
      <w:proofErr w:type="spellStart"/>
      <w:r w:rsidRPr="00E02553">
        <w:rPr>
          <w:rFonts w:ascii="Times New Roman" w:hAnsi="Times New Roman" w:cs="Times New Roman"/>
          <w:sz w:val="24"/>
          <w:szCs w:val="24"/>
        </w:rPr>
        <w:t>catering</w:t>
      </w:r>
      <w:proofErr w:type="spellEnd"/>
      <w:r w:rsidRPr="00E02553">
        <w:rPr>
          <w:rFonts w:ascii="Times New Roman" w:hAnsi="Times New Roman" w:cs="Times New Roman"/>
          <w:sz w:val="24"/>
          <w:szCs w:val="24"/>
        </w:rPr>
        <w:t xml:space="preserve"> bevételeinek elszámolása; fizetési határidők, a halasztott fizetés feltételei, előleg, foglaló, kaució; pénzügyi elszámolás: bevétel feladása az ügyvitel felé (pénzösszesítő kiállítása); számlázó munkaállomás, kasszagépek és banki POS-terminálok elszámolási bizonylatai; felszolgálási díj kifizetése; </w:t>
      </w:r>
      <w:proofErr w:type="spellStart"/>
      <w:r w:rsidRPr="00E02553">
        <w:rPr>
          <w:rFonts w:ascii="Times New Roman" w:hAnsi="Times New Roman" w:cs="Times New Roman"/>
          <w:sz w:val="24"/>
          <w:szCs w:val="24"/>
        </w:rPr>
        <w:t>tip</w:t>
      </w:r>
      <w:proofErr w:type="spellEnd"/>
      <w:r w:rsidRPr="00E02553">
        <w:rPr>
          <w:rFonts w:ascii="Times New Roman" w:hAnsi="Times New Roman" w:cs="Times New Roman"/>
          <w:sz w:val="24"/>
          <w:szCs w:val="24"/>
        </w:rPr>
        <w:t xml:space="preserve"> kifizetése; szakhatósági ellenőrzés (Fogyasztóvédelmi Főosztály): számla- és nyugtaadási kötelezettség, borravaló kezelése, nyilvántartása; az elviteles és helyben fogyasztott termékeknél alkalmazott áfaszámítás szabályának alkalmazása; az </w:t>
      </w:r>
      <w:proofErr w:type="spellStart"/>
      <w:r w:rsidRPr="00E02553">
        <w:rPr>
          <w:rFonts w:ascii="Times New Roman" w:hAnsi="Times New Roman" w:cs="Times New Roman"/>
          <w:sz w:val="24"/>
          <w:szCs w:val="24"/>
        </w:rPr>
        <w:t>ártájékoztatás</w:t>
      </w:r>
      <w:proofErr w:type="spellEnd"/>
      <w:proofErr w:type="gramEnd"/>
      <w:r w:rsidRPr="00E02553">
        <w:rPr>
          <w:rFonts w:ascii="Times New Roman" w:hAnsi="Times New Roman" w:cs="Times New Roman"/>
          <w:sz w:val="24"/>
          <w:szCs w:val="24"/>
        </w:rPr>
        <w:t xml:space="preserve"> </w:t>
      </w:r>
      <w:proofErr w:type="gramStart"/>
      <w:r w:rsidRPr="00E02553">
        <w:rPr>
          <w:rFonts w:ascii="Times New Roman" w:hAnsi="Times New Roman" w:cs="Times New Roman"/>
          <w:sz w:val="24"/>
          <w:szCs w:val="24"/>
        </w:rPr>
        <w:t>eszközei</w:t>
      </w:r>
      <w:proofErr w:type="gramEnd"/>
      <w:r w:rsidRPr="00E02553">
        <w:rPr>
          <w:rFonts w:ascii="Times New Roman" w:hAnsi="Times New Roman" w:cs="Times New Roman"/>
          <w:sz w:val="24"/>
          <w:szCs w:val="24"/>
        </w:rPr>
        <w:t xml:space="preserve"> </w:t>
      </w:r>
    </w:p>
    <w:p w:rsidR="00E02553" w:rsidRPr="00E02553" w:rsidRDefault="00E02553" w:rsidP="00E02553">
      <w:pPr>
        <w:spacing w:after="7"/>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845"/>
          <w:tab w:val="center" w:pos="3857"/>
        </w:tabs>
        <w:rPr>
          <w:rFonts w:ascii="Times New Roman" w:hAnsi="Times New Roman" w:cs="Times New Roman"/>
          <w:sz w:val="24"/>
          <w:szCs w:val="24"/>
        </w:rPr>
      </w:pPr>
      <w:r w:rsidRPr="00E02553">
        <w:rPr>
          <w:rFonts w:ascii="Times New Roman" w:hAnsi="Times New Roman" w:cs="Times New Roman"/>
          <w:sz w:val="24"/>
          <w:szCs w:val="24"/>
        </w:rPr>
        <w:t>Anyag-, készlet- és eszközgazdálkodás</w:t>
      </w:r>
      <w:r w:rsidRPr="00E02553">
        <w:rPr>
          <w:rFonts w:ascii="Times New Roman" w:hAnsi="Times New Roman" w:cs="Times New Roman"/>
          <w:b/>
          <w:i/>
          <w:sz w:val="24"/>
          <w:szCs w:val="24"/>
        </w:rPr>
        <w:t xml:space="preserve"> </w:t>
      </w:r>
    </w:p>
    <w:p w:rsidR="00E02553" w:rsidRPr="00E02553" w:rsidRDefault="00E02553" w:rsidP="00E02553">
      <w:pPr>
        <w:ind w:left="293"/>
        <w:rPr>
          <w:rFonts w:ascii="Times New Roman" w:hAnsi="Times New Roman" w:cs="Times New Roman"/>
          <w:sz w:val="24"/>
          <w:szCs w:val="24"/>
        </w:rPr>
      </w:pPr>
      <w:proofErr w:type="gramStart"/>
      <w:r w:rsidRPr="00E02553">
        <w:rPr>
          <w:rFonts w:ascii="Times New Roman" w:hAnsi="Times New Roman" w:cs="Times New Roman"/>
          <w:sz w:val="24"/>
          <w:szCs w:val="24"/>
        </w:rPr>
        <w:t>Az áruforgalmi mérlegsor elemei; kalkuláció – az anyaghányad-számítás alapjai (egységek, mennyiségek, veszteségek); ételköltség, italköltség, egyéb költség (fogalmak, szintmutatók értelmezése); számítógépes kalkulációs alkalmazás kezelése: alapanyagok felvétele, többszintes működés használata, tápanyagértékre, transzzsírokra és allergénekre vonatkozó információk bevitele, alapkalkulációk elkészítése, kalkulációk eladási cikkekhez rendelése;  beszerzés: beszállítók kiválasztása, árajánlatkérés, ajánlatok összehasonlítása, beszállítók értékelése, minősítése, egyszerű szállítói szerződés; raktározás:</w:t>
      </w:r>
      <w:proofErr w:type="gramEnd"/>
      <w:r w:rsidRPr="00E02553">
        <w:rPr>
          <w:rFonts w:ascii="Times New Roman" w:hAnsi="Times New Roman" w:cs="Times New Roman"/>
          <w:sz w:val="24"/>
          <w:szCs w:val="24"/>
        </w:rPr>
        <w:t xml:space="preserve"> </w:t>
      </w:r>
      <w:proofErr w:type="gramStart"/>
      <w:r w:rsidRPr="00E02553">
        <w:rPr>
          <w:rFonts w:ascii="Times New Roman" w:hAnsi="Times New Roman" w:cs="Times New Roman"/>
          <w:sz w:val="24"/>
          <w:szCs w:val="24"/>
        </w:rPr>
        <w:t xml:space="preserve">raktár kialakítása (szakosított tárolás, speciális szabályok: ergonómia, munkavédelmi, tűzrendészeti előírások; készletmozgások (bevételezés, kiadás): készletnyilvántartási számítógépes alkalmazás kezelése: belső mozgásbizonylatok kiállítása; a készletgazdálkodás alapfogalmai: minimum-, maximum-, biztonsági készlet; számítógépes készletnyilvántartási alkalmazás kezelése, készletstatisztikák készítése; anyagi felelősség; elszámolás a készletekkel: a </w:t>
      </w:r>
      <w:proofErr w:type="spellStart"/>
      <w:r w:rsidRPr="00E02553">
        <w:rPr>
          <w:rFonts w:ascii="Times New Roman" w:hAnsi="Times New Roman" w:cs="Times New Roman"/>
          <w:sz w:val="24"/>
          <w:szCs w:val="24"/>
        </w:rPr>
        <w:t>standolás</w:t>
      </w:r>
      <w:proofErr w:type="spellEnd"/>
      <w:r w:rsidRPr="00E02553">
        <w:rPr>
          <w:rFonts w:ascii="Times New Roman" w:hAnsi="Times New Roman" w:cs="Times New Roman"/>
          <w:sz w:val="24"/>
          <w:szCs w:val="24"/>
        </w:rPr>
        <w:t xml:space="preserve"> és a leltározás gyakorlata, számítógépes alkalmazásainak elsajátítása; az alap eszközcsoportok ismerete: üzemelési, tárgyi eszközök; leltározással</w:t>
      </w:r>
      <w:proofErr w:type="gramEnd"/>
      <w:r w:rsidRPr="00E02553">
        <w:rPr>
          <w:rFonts w:ascii="Times New Roman" w:hAnsi="Times New Roman" w:cs="Times New Roman"/>
          <w:sz w:val="24"/>
          <w:szCs w:val="24"/>
        </w:rPr>
        <w:t xml:space="preserve"> </w:t>
      </w:r>
      <w:proofErr w:type="gramStart"/>
      <w:r w:rsidRPr="00E02553">
        <w:rPr>
          <w:rFonts w:ascii="Times New Roman" w:hAnsi="Times New Roman" w:cs="Times New Roman"/>
          <w:sz w:val="24"/>
          <w:szCs w:val="24"/>
        </w:rPr>
        <w:t>összefüggő</w:t>
      </w:r>
      <w:proofErr w:type="gramEnd"/>
      <w:r w:rsidRPr="00E02553">
        <w:rPr>
          <w:rFonts w:ascii="Times New Roman" w:hAnsi="Times New Roman" w:cs="Times New Roman"/>
          <w:sz w:val="24"/>
          <w:szCs w:val="24"/>
        </w:rPr>
        <w:t xml:space="preserve"> ismeretek: leltártípusok, eszközleltár </w:t>
      </w:r>
    </w:p>
    <w:p w:rsidR="00E02553" w:rsidRPr="00E02553" w:rsidRDefault="00E02553" w:rsidP="00E02553">
      <w:pPr>
        <w:spacing w:after="12"/>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845"/>
          <w:tab w:val="center" w:pos="3337"/>
        </w:tabs>
        <w:rPr>
          <w:rFonts w:ascii="Times New Roman" w:hAnsi="Times New Roman" w:cs="Times New Roman"/>
          <w:sz w:val="24"/>
          <w:szCs w:val="24"/>
        </w:rPr>
      </w:pPr>
      <w:r w:rsidRPr="00E02553">
        <w:rPr>
          <w:rFonts w:ascii="Times New Roman" w:hAnsi="Times New Roman" w:cs="Times New Roman"/>
          <w:sz w:val="24"/>
          <w:szCs w:val="24"/>
        </w:rPr>
        <w:t>Létszám- és bérgazdálkodás</w:t>
      </w:r>
      <w:r w:rsidRPr="00E02553">
        <w:rPr>
          <w:rFonts w:ascii="Times New Roman" w:hAnsi="Times New Roman" w:cs="Times New Roman"/>
          <w:b/>
          <w:i/>
          <w:sz w:val="24"/>
          <w:szCs w:val="24"/>
        </w:rPr>
        <w:t xml:space="preserve"> </w:t>
      </w:r>
    </w:p>
    <w:p w:rsidR="00E02553" w:rsidRPr="00E02553" w:rsidRDefault="00E02553" w:rsidP="00E02553">
      <w:pPr>
        <w:ind w:left="293"/>
        <w:rPr>
          <w:rFonts w:ascii="Times New Roman" w:hAnsi="Times New Roman" w:cs="Times New Roman"/>
          <w:sz w:val="24"/>
          <w:szCs w:val="24"/>
        </w:rPr>
      </w:pPr>
      <w:proofErr w:type="gramStart"/>
      <w:r w:rsidRPr="00E02553">
        <w:rPr>
          <w:rFonts w:ascii="Times New Roman" w:hAnsi="Times New Roman" w:cs="Times New Roman"/>
          <w:sz w:val="24"/>
          <w:szCs w:val="24"/>
        </w:rPr>
        <w:t>Álláshirdetések; álláskeresés: önéletrajz, motivációs levél, álláskereső portálok, személyes interjú, bemutatkozás; toborzás, munkatársak keresése, kiválasztás: módszerek, a cég bemutatása; tréningek: orientációs tréning, szakmai tréningek; munkaviszony létesítése és megszüntetése; a belépés és kilépés folyamata, dokumentumai; munkaszerződés kötelező elemei, időbeli hatálya (határozott, határozatlan), próbaidő, felmondási idő; kölcsönzött munkaerő, állásmegosztás; munkabeosztás szabályozása: szabadidő, pihenőidő, osztott munkaidő, munkaidő hossza, a beosztáskészítés időbeli korlátai; heti beosztás</w:t>
      </w:r>
      <w:proofErr w:type="gramEnd"/>
      <w:r w:rsidRPr="00E02553">
        <w:rPr>
          <w:rFonts w:ascii="Times New Roman" w:hAnsi="Times New Roman" w:cs="Times New Roman"/>
          <w:sz w:val="24"/>
          <w:szCs w:val="24"/>
        </w:rPr>
        <w:t xml:space="preserve"> </w:t>
      </w:r>
      <w:proofErr w:type="gramStart"/>
      <w:r w:rsidRPr="00E02553">
        <w:rPr>
          <w:rFonts w:ascii="Times New Roman" w:hAnsi="Times New Roman" w:cs="Times New Roman"/>
          <w:sz w:val="24"/>
          <w:szCs w:val="24"/>
        </w:rPr>
        <w:t xml:space="preserve">tervezése, éves szabadság tervezése; munkaidő-nyilvántartás: jelenléti ív vezetése, teljesítménylap kitöltése; a munkavállalók jogi védelme: szakszervezet, üzemi tanács, A munka törvénykönyve, hatóságok; munkakörök és szükséges képzettségek; munkaköri leírások; a bérezés alapjai: bérelemek (alapbér, jutalékok, prémiumok, egyéb bér jellegű juttatások); adózás (szja, járulékok, borravaló és </w:t>
      </w:r>
      <w:proofErr w:type="spellStart"/>
      <w:r w:rsidRPr="00E02553">
        <w:rPr>
          <w:rFonts w:ascii="Times New Roman" w:hAnsi="Times New Roman" w:cs="Times New Roman"/>
          <w:sz w:val="24"/>
          <w:szCs w:val="24"/>
        </w:rPr>
        <w:t>tip</w:t>
      </w:r>
      <w:proofErr w:type="spellEnd"/>
      <w:r w:rsidRPr="00E02553">
        <w:rPr>
          <w:rFonts w:ascii="Times New Roman" w:hAnsi="Times New Roman" w:cs="Times New Roman"/>
          <w:sz w:val="24"/>
          <w:szCs w:val="24"/>
        </w:rPr>
        <w:t xml:space="preserve"> speciális szabályozása); a bérköltségek tervezésének egyszerű folyamatai: a bérek tervezésének alapjai (a bérek bontása </w:t>
      </w:r>
      <w:r w:rsidRPr="00E02553">
        <w:rPr>
          <w:rFonts w:ascii="Times New Roman" w:hAnsi="Times New Roman" w:cs="Times New Roman"/>
          <w:sz w:val="24"/>
          <w:szCs w:val="24"/>
        </w:rPr>
        <w:lastRenderedPageBreak/>
        <w:t>egységekre, időtávokra, munkakörökre); szakhatósági ellenőrzés (Országos Munkavédelmi</w:t>
      </w:r>
      <w:proofErr w:type="gramEnd"/>
      <w:r w:rsidRPr="00E02553">
        <w:rPr>
          <w:rFonts w:ascii="Times New Roman" w:hAnsi="Times New Roman" w:cs="Times New Roman"/>
          <w:sz w:val="24"/>
          <w:szCs w:val="24"/>
        </w:rPr>
        <w:t xml:space="preserve"> </w:t>
      </w:r>
      <w:proofErr w:type="gramStart"/>
      <w:r w:rsidRPr="00E02553">
        <w:rPr>
          <w:rFonts w:ascii="Times New Roman" w:hAnsi="Times New Roman" w:cs="Times New Roman"/>
          <w:sz w:val="24"/>
          <w:szCs w:val="24"/>
        </w:rPr>
        <w:t>és</w:t>
      </w:r>
      <w:proofErr w:type="gramEnd"/>
      <w:r w:rsidRPr="00E02553">
        <w:rPr>
          <w:rFonts w:ascii="Times New Roman" w:hAnsi="Times New Roman" w:cs="Times New Roman"/>
          <w:sz w:val="24"/>
          <w:szCs w:val="24"/>
        </w:rPr>
        <w:t xml:space="preserve"> Munkaügyi Főfelügyelőség) </w:t>
      </w:r>
    </w:p>
    <w:p w:rsidR="00E02553" w:rsidRPr="00E02553" w:rsidRDefault="00E02553" w:rsidP="00E02553">
      <w:pPr>
        <w:spacing w:after="12"/>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845"/>
          <w:tab w:val="center" w:pos="3103"/>
        </w:tabs>
        <w:rPr>
          <w:rFonts w:ascii="Times New Roman" w:hAnsi="Times New Roman" w:cs="Times New Roman"/>
          <w:sz w:val="24"/>
          <w:szCs w:val="24"/>
        </w:rPr>
      </w:pPr>
      <w:r w:rsidRPr="00E02553">
        <w:rPr>
          <w:rFonts w:ascii="Times New Roman" w:hAnsi="Times New Roman" w:cs="Times New Roman"/>
          <w:sz w:val="24"/>
          <w:szCs w:val="24"/>
        </w:rPr>
        <w:t>Vezetés a gyakorlatban</w:t>
      </w:r>
      <w:r w:rsidRPr="00E02553">
        <w:rPr>
          <w:rFonts w:ascii="Times New Roman" w:hAnsi="Times New Roman" w:cs="Times New Roman"/>
          <w:b/>
          <w:i/>
          <w:sz w:val="24"/>
          <w:szCs w:val="24"/>
        </w:rPr>
        <w:t xml:space="preserv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Az oktatók esettanulmányokon </w:t>
      </w:r>
      <w:proofErr w:type="gramStart"/>
      <w:r w:rsidRPr="00E02553">
        <w:rPr>
          <w:rFonts w:ascii="Times New Roman" w:hAnsi="Times New Roman" w:cs="Times New Roman"/>
          <w:sz w:val="24"/>
          <w:szCs w:val="24"/>
        </w:rPr>
        <w:t>illusztrálják</w:t>
      </w:r>
      <w:proofErr w:type="gramEnd"/>
      <w:r w:rsidRPr="00E02553">
        <w:rPr>
          <w:rFonts w:ascii="Times New Roman" w:hAnsi="Times New Roman" w:cs="Times New Roman"/>
          <w:sz w:val="24"/>
          <w:szCs w:val="24"/>
        </w:rPr>
        <w:t xml:space="preserve"> az elméleti áttekintést. A tanulók gyakorlati példákon keresztül megismerik a vezetés </w:t>
      </w:r>
      <w:proofErr w:type="gramStart"/>
      <w:r w:rsidRPr="00E02553">
        <w:rPr>
          <w:rFonts w:ascii="Times New Roman" w:hAnsi="Times New Roman" w:cs="Times New Roman"/>
          <w:sz w:val="24"/>
          <w:szCs w:val="24"/>
        </w:rPr>
        <w:t>aktuális</w:t>
      </w:r>
      <w:proofErr w:type="gramEnd"/>
      <w:r w:rsidRPr="00E02553">
        <w:rPr>
          <w:rFonts w:ascii="Times New Roman" w:hAnsi="Times New Roman" w:cs="Times New Roman"/>
          <w:sz w:val="24"/>
          <w:szCs w:val="24"/>
        </w:rPr>
        <w:t xml:space="preserve"> metodikáját, a korszerű gazdasági gyakorlatra épülő vezetést. </w:t>
      </w:r>
    </w:p>
    <w:p w:rsidR="00E02553" w:rsidRPr="00E02553" w:rsidRDefault="00E02553" w:rsidP="00E02553">
      <w:pPr>
        <w:spacing w:after="11"/>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845"/>
          <w:tab w:val="center" w:pos="2953"/>
        </w:tabs>
        <w:rPr>
          <w:rFonts w:ascii="Times New Roman" w:hAnsi="Times New Roman" w:cs="Times New Roman"/>
          <w:sz w:val="24"/>
          <w:szCs w:val="24"/>
        </w:rPr>
      </w:pPr>
      <w:r w:rsidRPr="00E02553">
        <w:rPr>
          <w:rFonts w:ascii="Times New Roman" w:hAnsi="Times New Roman" w:cs="Times New Roman"/>
          <w:sz w:val="24"/>
          <w:szCs w:val="24"/>
        </w:rPr>
        <w:t xml:space="preserve">Vállalkozás indítása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Vállalkozási formák (egyéni, társas) alapítása, működtetése; a vállalkozás indításának folyamata (jogi és könyvelői szolgálat igénybevétele); a vendéglátó üzlet indításának jogszabályi előírásai </w:t>
      </w:r>
    </w:p>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r w:rsidRPr="00E02553">
        <w:rPr>
          <w:rFonts w:ascii="Times New Roman" w:hAnsi="Times New Roman" w:cs="Times New Roman"/>
          <w:sz w:val="24"/>
          <w:szCs w:val="24"/>
        </w:rPr>
        <w:tab/>
        <w:t xml:space="preserve"> </w:t>
      </w:r>
    </w:p>
    <w:p w:rsidR="00E02553" w:rsidRPr="00E02553" w:rsidRDefault="00E02553" w:rsidP="00E02553">
      <w:pPr>
        <w:tabs>
          <w:tab w:val="center" w:pos="2229"/>
          <w:tab w:val="right" w:pos="9076"/>
        </w:tabs>
        <w:spacing w:after="0" w:line="256" w:lineRule="auto"/>
        <w:ind w:right="12"/>
        <w:rPr>
          <w:rFonts w:ascii="Times New Roman" w:hAnsi="Times New Roman" w:cs="Times New Roman"/>
          <w:b/>
          <w:sz w:val="24"/>
          <w:szCs w:val="24"/>
        </w:rPr>
      </w:pPr>
      <w:r w:rsidRPr="00E02553">
        <w:rPr>
          <w:rFonts w:ascii="Times New Roman" w:hAnsi="Times New Roman" w:cs="Times New Roman"/>
          <w:sz w:val="24"/>
          <w:szCs w:val="24"/>
        </w:rPr>
        <w:t xml:space="preserve">Marketing és protokoll tantárgy </w:t>
      </w:r>
      <w:r w:rsidRPr="00E02553">
        <w:rPr>
          <w:rFonts w:ascii="Times New Roman" w:hAnsi="Times New Roman" w:cs="Times New Roman"/>
          <w:sz w:val="24"/>
          <w:szCs w:val="24"/>
        </w:rPr>
        <w:tab/>
      </w:r>
      <w:r w:rsidRPr="00E02553">
        <w:rPr>
          <w:rFonts w:ascii="Times New Roman" w:hAnsi="Times New Roman" w:cs="Times New Roman"/>
          <w:b/>
          <w:sz w:val="24"/>
          <w:szCs w:val="24"/>
        </w:rPr>
        <w:t>Összes óraszám 13. évfolyamon: 124 óra</w:t>
      </w:r>
    </w:p>
    <w:p w:rsidR="00E02553" w:rsidRPr="00E02553" w:rsidRDefault="00E02553" w:rsidP="00E02553">
      <w:pPr>
        <w:rPr>
          <w:rFonts w:ascii="Times New Roman" w:hAnsi="Times New Roman" w:cs="Times New Roman"/>
          <w:sz w:val="24"/>
          <w:szCs w:val="24"/>
        </w:rPr>
      </w:pPr>
    </w:p>
    <w:p w:rsidR="00E02553" w:rsidRPr="00E02553" w:rsidRDefault="00E02553" w:rsidP="00E02553">
      <w:pPr>
        <w:tabs>
          <w:tab w:val="center" w:pos="755"/>
          <w:tab w:val="center" w:pos="2881"/>
        </w:tabs>
        <w:rPr>
          <w:rFonts w:ascii="Times New Roman" w:hAnsi="Times New Roman" w:cs="Times New Roman"/>
          <w:sz w:val="24"/>
          <w:szCs w:val="24"/>
        </w:rPr>
      </w:pPr>
      <w:r w:rsidRPr="00E02553">
        <w:rPr>
          <w:rFonts w:ascii="Times New Roman" w:hAnsi="Times New Roman" w:cs="Times New Roman"/>
          <w:sz w:val="24"/>
          <w:szCs w:val="24"/>
        </w:rPr>
        <w:t xml:space="preserve">A tantárgy tanításának fő célja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tantárgy két témakört fog egybe. A marketing témakör oktatásának célja, hogy a tanulók megismerjék és a gyakorlatban alkalmazni tudják a marketingtevékenység fogalom- és eszközrendszerét, </w:t>
      </w:r>
      <w:proofErr w:type="gramStart"/>
      <w:r w:rsidRPr="00E02553">
        <w:rPr>
          <w:rFonts w:ascii="Times New Roman" w:hAnsi="Times New Roman" w:cs="Times New Roman"/>
          <w:sz w:val="24"/>
          <w:szCs w:val="24"/>
        </w:rPr>
        <w:t>információkat</w:t>
      </w:r>
      <w:proofErr w:type="gramEnd"/>
      <w:r w:rsidRPr="00E02553">
        <w:rPr>
          <w:rFonts w:ascii="Times New Roman" w:hAnsi="Times New Roman" w:cs="Times New Roman"/>
          <w:sz w:val="24"/>
          <w:szCs w:val="24"/>
        </w:rPr>
        <w:t xml:space="preserve"> tudjanak szerezni a piaci környezetről, képesek legyenek a vállalkozás céljainak megfogalmazására, az üzlet arculatának megfelelő (digitális) reklámeszközök készítésére, az eladást ösztönző promóciók megvalósítására.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protokoll témakör oktatásának célja a kommunikáció alapjainak megismertetése és gyakorlati alkalmazása, valamint a viselkedéskultúra, az illem alapszabályainak elsajátíttatása. További cél, hogy a leendő szaktechnikusok kellő magabiztossággal és udvariasan tudjanak kapcsolatot teremteni és tartani, kommunikálni a vendégekkel és a </w:t>
      </w:r>
      <w:proofErr w:type="gramStart"/>
      <w:r w:rsidRPr="00E02553">
        <w:rPr>
          <w:rFonts w:ascii="Times New Roman" w:hAnsi="Times New Roman" w:cs="Times New Roman"/>
          <w:sz w:val="24"/>
          <w:szCs w:val="24"/>
        </w:rPr>
        <w:t>potenciális</w:t>
      </w:r>
      <w:proofErr w:type="gramEnd"/>
      <w:r w:rsidRPr="00E02553">
        <w:rPr>
          <w:rFonts w:ascii="Times New Roman" w:hAnsi="Times New Roman" w:cs="Times New Roman"/>
          <w:sz w:val="24"/>
          <w:szCs w:val="24"/>
        </w:rPr>
        <w:t xml:space="preserve"> ügyfelekkel, megismerjék az üzleti protokoll előírásait, és képesek legyenek ismereteiket a mindennapi életben és szakmai szituációkban alkalmazni. </w:t>
      </w:r>
    </w:p>
    <w:p w:rsidR="00E02553" w:rsidRPr="00E02553" w:rsidRDefault="00E02553" w:rsidP="00E02553">
      <w:pPr>
        <w:spacing w:after="22"/>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rPr>
          <w:rFonts w:ascii="Times New Roman" w:hAnsi="Times New Roman" w:cs="Times New Roman"/>
          <w:sz w:val="24"/>
          <w:szCs w:val="24"/>
        </w:rPr>
      </w:pP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tantárgyat oktató végzettségére, szakképesítésére, munkatapasztalatára vonatkozó </w:t>
      </w:r>
      <w:proofErr w:type="gramStart"/>
      <w:r w:rsidRPr="00E02553">
        <w:rPr>
          <w:rFonts w:ascii="Times New Roman" w:hAnsi="Times New Roman" w:cs="Times New Roman"/>
          <w:sz w:val="24"/>
          <w:szCs w:val="24"/>
        </w:rPr>
        <w:t>speciális</w:t>
      </w:r>
      <w:proofErr w:type="gramEnd"/>
      <w:r w:rsidRPr="00E02553">
        <w:rPr>
          <w:rFonts w:ascii="Times New Roman" w:hAnsi="Times New Roman" w:cs="Times New Roman"/>
          <w:sz w:val="24"/>
          <w:szCs w:val="24"/>
        </w:rPr>
        <w:t xml:space="preserve"> elvárások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spacing w:after="19"/>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755"/>
          <w:tab w:val="center" w:pos="3513"/>
        </w:tabs>
        <w:rPr>
          <w:rFonts w:ascii="Times New Roman" w:hAnsi="Times New Roman" w:cs="Times New Roman"/>
          <w:sz w:val="24"/>
          <w:szCs w:val="24"/>
        </w:rPr>
      </w:pPr>
      <w:r w:rsidRPr="00E02553">
        <w:rPr>
          <w:rFonts w:ascii="Times New Roman" w:hAnsi="Times New Roman" w:cs="Times New Roman"/>
          <w:sz w:val="24"/>
          <w:szCs w:val="24"/>
        </w:rPr>
        <w:t xml:space="preserve">Kapcsolódó közismereti, szakmai tartalmak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A munka világa </w:t>
      </w:r>
    </w:p>
    <w:p w:rsidR="00E02553" w:rsidRPr="00E02553" w:rsidRDefault="00E02553" w:rsidP="00E02553">
      <w:pPr>
        <w:ind w:left="422" w:right="6975"/>
        <w:rPr>
          <w:rFonts w:ascii="Times New Roman" w:hAnsi="Times New Roman" w:cs="Times New Roman"/>
          <w:sz w:val="24"/>
          <w:szCs w:val="24"/>
        </w:rPr>
      </w:pPr>
      <w:r w:rsidRPr="00E02553">
        <w:rPr>
          <w:rFonts w:ascii="Times New Roman" w:hAnsi="Times New Roman" w:cs="Times New Roman"/>
          <w:sz w:val="24"/>
          <w:szCs w:val="24"/>
        </w:rPr>
        <w:t xml:space="preserve">Történelem Etika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Informatika </w:t>
      </w:r>
    </w:p>
    <w:p w:rsidR="00E02553" w:rsidRPr="00E02553" w:rsidRDefault="00E02553" w:rsidP="00E02553">
      <w:pPr>
        <w:spacing w:after="22"/>
        <w:rPr>
          <w:rFonts w:ascii="Times New Roman" w:hAnsi="Times New Roman" w:cs="Times New Roman"/>
          <w:sz w:val="24"/>
          <w:szCs w:val="24"/>
        </w:rPr>
      </w:pPr>
      <w:r w:rsidRPr="00E02553">
        <w:rPr>
          <w:rFonts w:ascii="Times New Roman" w:hAnsi="Times New Roman" w:cs="Times New Roman"/>
          <w:sz w:val="24"/>
          <w:szCs w:val="24"/>
        </w:rPr>
        <w:lastRenderedPageBreak/>
        <w:t xml:space="preserve">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képzés órakeretének legalább 70%-át gyakorlati helyszínen (tanműhely, üzem stb.) kell lebonyolítani. </w:t>
      </w:r>
    </w:p>
    <w:p w:rsidR="00E02553" w:rsidRPr="00E02553" w:rsidRDefault="00E02553" w:rsidP="00E02553">
      <w:pPr>
        <w:spacing w:after="24"/>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tantárgy oktatása során fejlesztendő </w:t>
      </w:r>
      <w:proofErr w:type="gramStart"/>
      <w:r w:rsidRPr="00E02553">
        <w:rPr>
          <w:rFonts w:ascii="Times New Roman" w:hAnsi="Times New Roman" w:cs="Times New Roman"/>
          <w:sz w:val="24"/>
          <w:szCs w:val="24"/>
        </w:rPr>
        <w:t>kompetenciák</w:t>
      </w:r>
      <w:proofErr w:type="gramEnd"/>
      <w:r w:rsidRPr="00E02553">
        <w:rPr>
          <w:rFonts w:ascii="Times New Roman" w:hAnsi="Times New Roman" w:cs="Times New Roman"/>
          <w:sz w:val="24"/>
          <w:szCs w:val="24"/>
        </w:rPr>
        <w:t xml:space="preserve"> </w:t>
      </w:r>
    </w:p>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p>
    <w:tbl>
      <w:tblPr>
        <w:tblStyle w:val="TableGrid3"/>
        <w:tblW w:w="9290" w:type="dxa"/>
        <w:tblInd w:w="12" w:type="dxa"/>
        <w:tblCellMar>
          <w:top w:w="15" w:type="dxa"/>
          <w:left w:w="108" w:type="dxa"/>
          <w:right w:w="59" w:type="dxa"/>
        </w:tblCellMar>
        <w:tblLook w:val="04A0" w:firstRow="1" w:lastRow="0" w:firstColumn="1" w:lastColumn="0" w:noHBand="0" w:noVBand="1"/>
      </w:tblPr>
      <w:tblGrid>
        <w:gridCol w:w="2153"/>
        <w:gridCol w:w="2107"/>
        <w:gridCol w:w="1194"/>
        <w:gridCol w:w="2176"/>
        <w:gridCol w:w="1986"/>
      </w:tblGrid>
      <w:tr w:rsidR="00E02553" w:rsidRPr="00E02553"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ind w:right="50"/>
              <w:jc w:val="center"/>
              <w:rPr>
                <w:rFonts w:ascii="Times New Roman" w:hAnsi="Times New Roman" w:cs="Times New Roman"/>
                <w:sz w:val="24"/>
                <w:szCs w:val="24"/>
              </w:rPr>
            </w:pPr>
            <w:r w:rsidRPr="00E02553">
              <w:rPr>
                <w:rFonts w:ascii="Times New Roman" w:hAnsi="Times New Roman" w:cs="Times New Roman"/>
                <w:b/>
                <w:sz w:val="24"/>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Általános és szakmához kötődő </w:t>
            </w:r>
          </w:p>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digitális </w:t>
            </w:r>
            <w:proofErr w:type="gramStart"/>
            <w:r w:rsidRPr="00E02553">
              <w:rPr>
                <w:rFonts w:ascii="Times New Roman" w:hAnsi="Times New Roman" w:cs="Times New Roman"/>
                <w:b/>
                <w:sz w:val="24"/>
                <w:szCs w:val="24"/>
              </w:rPr>
              <w:t>kompetenciák</w:t>
            </w:r>
            <w:proofErr w:type="gramEnd"/>
            <w:r w:rsidRPr="00E02553">
              <w:rPr>
                <w:rFonts w:ascii="Times New Roman" w:hAnsi="Times New Roman" w:cs="Times New Roman"/>
                <w:b/>
                <w:sz w:val="24"/>
                <w:szCs w:val="24"/>
              </w:rPr>
              <w:t xml:space="preserve"> </w:t>
            </w:r>
          </w:p>
        </w:tc>
      </w:tr>
      <w:tr w:rsidR="00E02553" w:rsidRPr="00E02553" w:rsidTr="002120C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marketingmix elemeivel megtervezi és végrehajtja az üzletszerzési tevékenységet.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Ismeri a </w:t>
            </w:r>
            <w:proofErr w:type="gramStart"/>
            <w:r w:rsidRPr="00E02553">
              <w:rPr>
                <w:rFonts w:ascii="Times New Roman" w:hAnsi="Times New Roman" w:cs="Times New Roman"/>
                <w:sz w:val="24"/>
                <w:szCs w:val="24"/>
              </w:rPr>
              <w:t>virtuális</w:t>
            </w:r>
            <w:proofErr w:type="gramEnd"/>
            <w:r w:rsidRPr="00E02553">
              <w:rPr>
                <w:rFonts w:ascii="Times New Roman" w:hAnsi="Times New Roman" w:cs="Times New Roman"/>
                <w:sz w:val="24"/>
                <w:szCs w:val="24"/>
              </w:rPr>
              <w:t xml:space="preserve"> közösségi terek működését, felhasználhatóságát, az üzlet marketingcéljait.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spacing w:line="247" w:lineRule="auto"/>
              <w:ind w:right="49"/>
              <w:rPr>
                <w:rFonts w:ascii="Times New Roman" w:hAnsi="Times New Roman" w:cs="Times New Roman"/>
                <w:sz w:val="24"/>
                <w:szCs w:val="24"/>
              </w:rPr>
            </w:pPr>
            <w:r w:rsidRPr="00E02553">
              <w:rPr>
                <w:rFonts w:ascii="Times New Roman" w:hAnsi="Times New Roman" w:cs="Times New Roman"/>
                <w:sz w:val="24"/>
                <w:szCs w:val="24"/>
              </w:rPr>
              <w:t xml:space="preserve">Törekszik ismereteinek naprakészen tartására. Külső kommunikációjában mindenkor az üzlet érdekeinek és a társadalmi elvárásoknak megfelelő magatartásra törekszik.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Példamutató hozzáállással viszonyul a munkája során felmerülő különböző vallási, nemzeti és nemzetiségi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proofErr w:type="gramStart"/>
            <w:r w:rsidRPr="00E02553">
              <w:rPr>
                <w:rFonts w:ascii="Times New Roman" w:hAnsi="Times New Roman" w:cs="Times New Roman"/>
                <w:sz w:val="24"/>
                <w:szCs w:val="24"/>
              </w:rPr>
              <w:t>Információ</w:t>
            </w:r>
            <w:proofErr w:type="gramEnd"/>
            <w:r w:rsidRPr="00E02553">
              <w:rPr>
                <w:rFonts w:ascii="Times New Roman" w:hAnsi="Times New Roman" w:cs="Times New Roman"/>
                <w:sz w:val="24"/>
                <w:szCs w:val="24"/>
              </w:rPr>
              <w:t xml:space="preserve">szerzés, szűrés és rendszerezés online forrásokból </w:t>
            </w:r>
          </w:p>
        </w:tc>
      </w:tr>
      <w:tr w:rsidR="00E02553" w:rsidRPr="00E02553"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Használja a digitális marketing legújabb eszközeit és módszereit.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Ismeri a tudásának szinten tartásához szükséges csatornákat.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tc>
      </w:tr>
      <w:tr w:rsidR="00E02553" w:rsidRPr="00E02553"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Az online és közösségi média csatornáin népszerűsíti az üzletet és kapcsolatot tart a vendégekkel, partnerekkel.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Ismeri a </w:t>
            </w:r>
            <w:proofErr w:type="gramStart"/>
            <w:r w:rsidRPr="00E02553">
              <w:rPr>
                <w:rFonts w:ascii="Times New Roman" w:hAnsi="Times New Roman" w:cs="Times New Roman"/>
                <w:sz w:val="24"/>
                <w:szCs w:val="24"/>
              </w:rPr>
              <w:t>virtuális</w:t>
            </w:r>
            <w:proofErr w:type="gramEnd"/>
            <w:r w:rsidRPr="00E02553">
              <w:rPr>
                <w:rFonts w:ascii="Times New Roman" w:hAnsi="Times New Roman" w:cs="Times New Roman"/>
                <w:sz w:val="24"/>
                <w:szCs w:val="24"/>
              </w:rPr>
              <w:t xml:space="preserve"> közösségi terek működését, felhasználhatóságát, az üzlet marketingcéljait.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tc>
      </w:tr>
      <w:tr w:rsidR="00E02553" w:rsidRPr="00E02553" w:rsidTr="002120C8">
        <w:trPr>
          <w:trHeight w:val="932"/>
        </w:trPr>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társadalmi elvárásoknak megfelelően viselkedik és kommunikál.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Ismeri a viselkedési és illemszabályokat.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kérdésekhez. Személyes felelősséget érez a kiemelt vendégek kiszolgálásának panaszmentes lebonyolításában.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tc>
      </w:tr>
      <w:tr w:rsidR="00E02553" w:rsidRPr="00E02553" w:rsidTr="002120C8">
        <w:trPr>
          <w:trHeight w:val="1159"/>
        </w:trPr>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protokoll szabályrendszerének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megfelelően bonyolítja a vendégtéri üzemeltetést.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Ismeri a protokolláris előírásokat.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tc>
      </w:tr>
      <w:tr w:rsidR="00E02553" w:rsidRPr="00E02553" w:rsidTr="002120C8">
        <w:trPr>
          <w:trHeight w:val="1159"/>
        </w:trPr>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kiemelt vendégekkel személyesen tart kapcsolatot, kiszolgálásukra személyesen ügyel.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Ismeri a kiemelt vendégekkel történő kapcsolattartás és kiszolgálásuk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tc>
      </w:tr>
      <w:tr w:rsidR="00E02553" w:rsidRPr="00E02553" w:rsidTr="002120C8">
        <w:trPr>
          <w:trHeight w:val="1393"/>
        </w:trPr>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lastRenderedPageBreak/>
              <w:t xml:space="preserve">Munkája során ügyel a vallási, nemzeti, nemzetiségi előírások és szokások betartására és betartatására.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Ismeri a főbb vallási, nemzeti és nemzetiségi előírásokat és szokásokat.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 </w:t>
            </w:r>
          </w:p>
        </w:tc>
      </w:tr>
    </w:tbl>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lastRenderedPageBreak/>
        <w:t xml:space="preserve"> </w:t>
      </w:r>
    </w:p>
    <w:p w:rsidR="00E02553" w:rsidRPr="00E02553" w:rsidRDefault="00E02553" w:rsidP="00E02553">
      <w:pPr>
        <w:spacing w:after="17"/>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tantárgy témakörei </w:t>
      </w:r>
    </w:p>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Marketing</w:t>
      </w:r>
      <w:r w:rsidRPr="00E02553">
        <w:rPr>
          <w:rFonts w:ascii="Times New Roman" w:hAnsi="Times New Roman" w:cs="Times New Roman"/>
          <w:i/>
          <w:sz w:val="24"/>
          <w:szCs w:val="24"/>
        </w:rPr>
        <w:t xml:space="preserve"> </w:t>
      </w:r>
    </w:p>
    <w:p w:rsidR="00E02553" w:rsidRPr="00E02553" w:rsidRDefault="00E02553" w:rsidP="00E02553">
      <w:pPr>
        <w:ind w:left="293"/>
        <w:rPr>
          <w:rFonts w:ascii="Times New Roman" w:hAnsi="Times New Roman" w:cs="Times New Roman"/>
          <w:sz w:val="24"/>
          <w:szCs w:val="24"/>
        </w:rPr>
      </w:pPr>
      <w:proofErr w:type="gramStart"/>
      <w:r w:rsidRPr="00E02553">
        <w:rPr>
          <w:rFonts w:ascii="Times New Roman" w:hAnsi="Times New Roman" w:cs="Times New Roman"/>
          <w:sz w:val="24"/>
          <w:szCs w:val="24"/>
        </w:rPr>
        <w:t xml:space="preserve">Termékpolitika: a választék kialakításának szempontjai; árpolitika: az árképzés korszerű gyakorlati ismeretei; disztribúciós politika (beszerzési, értékesítési csatornák); az értékesítéssel összefüggő marketing alapismeretek: a reklám alaptípusai (márkareklám, cégreklám, termékreklám); reklámhordozók (elektronikus média, nyomtatott sajtó, plakátok, levelek stb.); üzleten belüli és üzleten kívüli reklámeszközök a vendéglátásban; ATL, BTL, gerillamarketing (sokkoló reklámok); online marketing: internet, közösségi média (Facebook, </w:t>
      </w:r>
      <w:proofErr w:type="spellStart"/>
      <w:r w:rsidRPr="00E02553">
        <w:rPr>
          <w:rFonts w:ascii="Times New Roman" w:hAnsi="Times New Roman" w:cs="Times New Roman"/>
          <w:sz w:val="24"/>
          <w:szCs w:val="24"/>
        </w:rPr>
        <w:t>Twitter</w:t>
      </w:r>
      <w:proofErr w:type="spellEnd"/>
      <w:r w:rsidRPr="00E02553">
        <w:rPr>
          <w:rFonts w:ascii="Times New Roman" w:hAnsi="Times New Roman" w:cs="Times New Roman"/>
          <w:sz w:val="24"/>
          <w:szCs w:val="24"/>
        </w:rPr>
        <w:t xml:space="preserve">, </w:t>
      </w:r>
      <w:proofErr w:type="spellStart"/>
      <w:r w:rsidRPr="00E02553">
        <w:rPr>
          <w:rFonts w:ascii="Times New Roman" w:hAnsi="Times New Roman" w:cs="Times New Roman"/>
          <w:sz w:val="24"/>
          <w:szCs w:val="24"/>
        </w:rPr>
        <w:t>Instagram</w:t>
      </w:r>
      <w:proofErr w:type="spellEnd"/>
      <w:r w:rsidRPr="00E02553">
        <w:rPr>
          <w:rFonts w:ascii="Times New Roman" w:hAnsi="Times New Roman" w:cs="Times New Roman"/>
          <w:sz w:val="24"/>
          <w:szCs w:val="24"/>
        </w:rPr>
        <w:t>, blogok, egyéb közösségimédia-felületek); online</w:t>
      </w:r>
      <w:proofErr w:type="gramEnd"/>
      <w:r w:rsidRPr="00E02553">
        <w:rPr>
          <w:rFonts w:ascii="Times New Roman" w:hAnsi="Times New Roman" w:cs="Times New Roman"/>
          <w:sz w:val="24"/>
          <w:szCs w:val="24"/>
        </w:rPr>
        <w:t xml:space="preserve"> </w:t>
      </w:r>
      <w:proofErr w:type="spellStart"/>
      <w:proofErr w:type="gramStart"/>
      <w:r w:rsidRPr="00E02553">
        <w:rPr>
          <w:rFonts w:ascii="Times New Roman" w:hAnsi="Times New Roman" w:cs="Times New Roman"/>
          <w:sz w:val="24"/>
          <w:szCs w:val="24"/>
        </w:rPr>
        <w:t>elégedettségvisszajelző</w:t>
      </w:r>
      <w:proofErr w:type="spellEnd"/>
      <w:r w:rsidRPr="00E02553">
        <w:rPr>
          <w:rFonts w:ascii="Times New Roman" w:hAnsi="Times New Roman" w:cs="Times New Roman"/>
          <w:sz w:val="24"/>
          <w:szCs w:val="24"/>
        </w:rPr>
        <w:t xml:space="preserve"> rendszerek; kommunikáció a közösségi oldalakon: netikett; a virtuális (VR) és a kiterjesztett valóság (AR) használata; személyes eladás; felülértékesítés (</w:t>
      </w:r>
      <w:proofErr w:type="spellStart"/>
      <w:r w:rsidRPr="00E02553">
        <w:rPr>
          <w:rFonts w:ascii="Times New Roman" w:hAnsi="Times New Roman" w:cs="Times New Roman"/>
          <w:sz w:val="24"/>
          <w:szCs w:val="24"/>
        </w:rPr>
        <w:t>upsell</w:t>
      </w:r>
      <w:proofErr w:type="spellEnd"/>
      <w:r w:rsidRPr="00E02553">
        <w:rPr>
          <w:rFonts w:ascii="Times New Roman" w:hAnsi="Times New Roman" w:cs="Times New Roman"/>
          <w:sz w:val="24"/>
          <w:szCs w:val="24"/>
        </w:rPr>
        <w:t>), keresztértékesítés (</w:t>
      </w:r>
      <w:proofErr w:type="spellStart"/>
      <w:r w:rsidRPr="00E02553">
        <w:rPr>
          <w:rFonts w:ascii="Times New Roman" w:hAnsi="Times New Roman" w:cs="Times New Roman"/>
          <w:sz w:val="24"/>
          <w:szCs w:val="24"/>
        </w:rPr>
        <w:t>cross</w:t>
      </w:r>
      <w:proofErr w:type="spellEnd"/>
      <w:r w:rsidRPr="00E02553">
        <w:rPr>
          <w:rFonts w:ascii="Times New Roman" w:hAnsi="Times New Roman" w:cs="Times New Roman"/>
          <w:sz w:val="24"/>
          <w:szCs w:val="24"/>
        </w:rPr>
        <w:t xml:space="preserve"> </w:t>
      </w:r>
      <w:proofErr w:type="spellStart"/>
      <w:r w:rsidRPr="00E02553">
        <w:rPr>
          <w:rFonts w:ascii="Times New Roman" w:hAnsi="Times New Roman" w:cs="Times New Roman"/>
          <w:sz w:val="24"/>
          <w:szCs w:val="24"/>
        </w:rPr>
        <w:t>sell</w:t>
      </w:r>
      <w:proofErr w:type="spellEnd"/>
      <w:r w:rsidRPr="00E02553">
        <w:rPr>
          <w:rFonts w:ascii="Times New Roman" w:hAnsi="Times New Roman" w:cs="Times New Roman"/>
          <w:sz w:val="24"/>
          <w:szCs w:val="24"/>
        </w:rPr>
        <w:t xml:space="preserve">); eladásösztönzés: akciók, promóciók, kuponok, vásárlói hűségkártyák, utazási lehetőségek, nyeremények, árengedmények, bizonyos napszakokban adott engedmények (happy </w:t>
      </w:r>
      <w:proofErr w:type="spellStart"/>
      <w:r w:rsidRPr="00E02553">
        <w:rPr>
          <w:rFonts w:ascii="Times New Roman" w:hAnsi="Times New Roman" w:cs="Times New Roman"/>
          <w:sz w:val="24"/>
          <w:szCs w:val="24"/>
        </w:rPr>
        <w:t>hours</w:t>
      </w:r>
      <w:proofErr w:type="spellEnd"/>
      <w:r w:rsidRPr="00E02553">
        <w:rPr>
          <w:rFonts w:ascii="Times New Roman" w:hAnsi="Times New Roman" w:cs="Times New Roman"/>
          <w:sz w:val="24"/>
          <w:szCs w:val="24"/>
        </w:rPr>
        <w:t>), törzsvásárlói programok; vendégkapcsolat (PR): a PR jellegzetes eszközei; belső PR – szervezeti kultúra; a piackutatás módszerei, konkurenciavizsgálat; üzleti kommunikáció: árajánlat kérése, adása, üzleti levél,</w:t>
      </w:r>
      <w:proofErr w:type="gramEnd"/>
      <w:r w:rsidRPr="00E02553">
        <w:rPr>
          <w:rFonts w:ascii="Times New Roman" w:hAnsi="Times New Roman" w:cs="Times New Roman"/>
          <w:sz w:val="24"/>
          <w:szCs w:val="24"/>
        </w:rPr>
        <w:t xml:space="preserve"> </w:t>
      </w:r>
      <w:proofErr w:type="gramStart"/>
      <w:r w:rsidRPr="00E02553">
        <w:rPr>
          <w:rFonts w:ascii="Times New Roman" w:hAnsi="Times New Roman" w:cs="Times New Roman"/>
          <w:sz w:val="24"/>
          <w:szCs w:val="24"/>
        </w:rPr>
        <w:t>egyszerű</w:t>
      </w:r>
      <w:proofErr w:type="gramEnd"/>
      <w:r w:rsidRPr="00E02553">
        <w:rPr>
          <w:rFonts w:ascii="Times New Roman" w:hAnsi="Times New Roman" w:cs="Times New Roman"/>
          <w:sz w:val="24"/>
          <w:szCs w:val="24"/>
        </w:rPr>
        <w:t xml:space="preserve"> szerződés </w:t>
      </w:r>
    </w:p>
    <w:p w:rsidR="00E02553" w:rsidRPr="00E02553" w:rsidRDefault="00E02553" w:rsidP="00E02553">
      <w:pPr>
        <w:spacing w:after="14"/>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845"/>
          <w:tab w:val="center" w:pos="3407"/>
        </w:tabs>
        <w:rPr>
          <w:rFonts w:ascii="Times New Roman" w:hAnsi="Times New Roman" w:cs="Times New Roman"/>
          <w:sz w:val="24"/>
          <w:szCs w:val="24"/>
        </w:rPr>
      </w:pPr>
      <w:r w:rsidRPr="00E02553">
        <w:rPr>
          <w:rFonts w:ascii="Times New Roman" w:hAnsi="Times New Roman" w:cs="Times New Roman"/>
          <w:sz w:val="24"/>
          <w:szCs w:val="24"/>
        </w:rPr>
        <w:t>Viselkedés és üzleti protokoll</w:t>
      </w:r>
      <w:r w:rsidRPr="00E02553">
        <w:rPr>
          <w:rFonts w:ascii="Times New Roman" w:hAnsi="Times New Roman" w:cs="Times New Roman"/>
          <w:b/>
          <w:i/>
          <w:sz w:val="24"/>
          <w:szCs w:val="24"/>
        </w:rPr>
        <w:t xml:space="preserve"> </w:t>
      </w:r>
    </w:p>
    <w:p w:rsidR="00E02553" w:rsidRPr="00E02553" w:rsidRDefault="00E02553" w:rsidP="00E02553">
      <w:pPr>
        <w:ind w:left="293"/>
        <w:rPr>
          <w:rFonts w:ascii="Times New Roman" w:hAnsi="Times New Roman" w:cs="Times New Roman"/>
          <w:sz w:val="24"/>
          <w:szCs w:val="24"/>
        </w:rPr>
      </w:pPr>
      <w:proofErr w:type="gramStart"/>
      <w:r w:rsidRPr="00E02553">
        <w:rPr>
          <w:rFonts w:ascii="Times New Roman" w:hAnsi="Times New Roman" w:cs="Times New Roman"/>
          <w:sz w:val="24"/>
          <w:szCs w:val="24"/>
        </w:rPr>
        <w:t>A protokoll fogalma és értelmezése; viselkedés, magatartási jellemvonások (jó modor, tiszteletadás, határozottság, pontosság stb.); szóbeli kommunikáció a vendéggel, partnerekkel; köszönés (a négyes szabály értelmezése); kézfogás; egyéb köszönési formák, elköszönés; tegeződés, magázódás; kommunikáció telefonon; a bemutatás, bemutatkozás szabályai; öltözködési szabályok (</w:t>
      </w:r>
      <w:proofErr w:type="spellStart"/>
      <w:r w:rsidRPr="00E02553">
        <w:rPr>
          <w:rFonts w:ascii="Times New Roman" w:hAnsi="Times New Roman" w:cs="Times New Roman"/>
          <w:sz w:val="24"/>
          <w:szCs w:val="24"/>
        </w:rPr>
        <w:t>dress</w:t>
      </w:r>
      <w:proofErr w:type="spellEnd"/>
      <w:r w:rsidRPr="00E02553">
        <w:rPr>
          <w:rFonts w:ascii="Times New Roman" w:hAnsi="Times New Roman" w:cs="Times New Roman"/>
          <w:sz w:val="24"/>
          <w:szCs w:val="24"/>
        </w:rPr>
        <w:t xml:space="preserve"> </w:t>
      </w:r>
      <w:proofErr w:type="spellStart"/>
      <w:r w:rsidRPr="00E02553">
        <w:rPr>
          <w:rFonts w:ascii="Times New Roman" w:hAnsi="Times New Roman" w:cs="Times New Roman"/>
          <w:sz w:val="24"/>
          <w:szCs w:val="24"/>
        </w:rPr>
        <w:t>code</w:t>
      </w:r>
      <w:proofErr w:type="spellEnd"/>
      <w:r w:rsidRPr="00E02553">
        <w:rPr>
          <w:rFonts w:ascii="Times New Roman" w:hAnsi="Times New Roman" w:cs="Times New Roman"/>
          <w:sz w:val="24"/>
          <w:szCs w:val="24"/>
        </w:rPr>
        <w:t>); ültetési rendek ismerete; ültetőkártyák, ültetési tablók készítésének és elhelyezésének szabályai; a kiszolgálás protokolláris sorrendje; a kiemelt (VIP) vendégek kezelésének speciális szabályai; a vallási, nemzeti,</w:t>
      </w:r>
      <w:proofErr w:type="gramEnd"/>
      <w:r w:rsidRPr="00E02553">
        <w:rPr>
          <w:rFonts w:ascii="Times New Roman" w:hAnsi="Times New Roman" w:cs="Times New Roman"/>
          <w:sz w:val="24"/>
          <w:szCs w:val="24"/>
        </w:rPr>
        <w:t xml:space="preserve"> </w:t>
      </w:r>
      <w:proofErr w:type="gramStart"/>
      <w:r w:rsidRPr="00E02553">
        <w:rPr>
          <w:rFonts w:ascii="Times New Roman" w:hAnsi="Times New Roman" w:cs="Times New Roman"/>
          <w:sz w:val="24"/>
          <w:szCs w:val="24"/>
        </w:rPr>
        <w:t>nemzetiségi</w:t>
      </w:r>
      <w:proofErr w:type="gramEnd"/>
      <w:r w:rsidRPr="00E02553">
        <w:rPr>
          <w:rFonts w:ascii="Times New Roman" w:hAnsi="Times New Roman" w:cs="Times New Roman"/>
          <w:sz w:val="24"/>
          <w:szCs w:val="24"/>
        </w:rPr>
        <w:t xml:space="preserve"> fogyasztási előírások, szokások ismerete </w:t>
      </w:r>
    </w:p>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r w:rsidRPr="00E02553">
        <w:rPr>
          <w:rFonts w:ascii="Times New Roman" w:hAnsi="Times New Roman" w:cs="Times New Roman"/>
          <w:sz w:val="24"/>
          <w:szCs w:val="24"/>
        </w:rPr>
        <w:tab/>
        <w:t xml:space="preserve"> </w:t>
      </w:r>
    </w:p>
    <w:p w:rsidR="00E02553" w:rsidRPr="00E02553" w:rsidRDefault="00E02553" w:rsidP="00E02553">
      <w:pPr>
        <w:spacing w:after="0"/>
        <w:rPr>
          <w:rFonts w:ascii="Times New Roman" w:hAnsi="Times New Roman" w:cs="Times New Roman"/>
          <w:sz w:val="24"/>
          <w:szCs w:val="24"/>
        </w:rPr>
      </w:pPr>
    </w:p>
    <w:p w:rsidR="00E02553" w:rsidRPr="00E02553" w:rsidRDefault="00E02553" w:rsidP="00E02553">
      <w:pPr>
        <w:spacing w:after="0"/>
        <w:rPr>
          <w:rFonts w:ascii="Times New Roman" w:hAnsi="Times New Roman" w:cs="Times New Roman"/>
          <w:sz w:val="24"/>
          <w:szCs w:val="24"/>
        </w:rPr>
      </w:pPr>
    </w:p>
    <w:p w:rsidR="00E02553" w:rsidRPr="00E02553" w:rsidRDefault="00E02553" w:rsidP="00E02553">
      <w:pPr>
        <w:spacing w:after="0"/>
        <w:rPr>
          <w:rFonts w:ascii="Times New Roman" w:hAnsi="Times New Roman" w:cs="Times New Roman"/>
          <w:sz w:val="24"/>
          <w:szCs w:val="24"/>
        </w:rPr>
      </w:pPr>
    </w:p>
    <w:p w:rsidR="00E02553" w:rsidRPr="00E02553" w:rsidRDefault="00E02553" w:rsidP="00E02553">
      <w:pPr>
        <w:spacing w:after="0"/>
        <w:rPr>
          <w:rFonts w:ascii="Times New Roman" w:hAnsi="Times New Roman" w:cs="Times New Roman"/>
          <w:sz w:val="24"/>
          <w:szCs w:val="24"/>
        </w:rPr>
      </w:pPr>
    </w:p>
    <w:p w:rsidR="00E02553" w:rsidRPr="00E02553" w:rsidRDefault="00E02553" w:rsidP="00E02553">
      <w:pPr>
        <w:tabs>
          <w:tab w:val="center" w:pos="2229"/>
          <w:tab w:val="right" w:pos="9076"/>
        </w:tabs>
        <w:spacing w:after="0" w:line="256" w:lineRule="auto"/>
        <w:ind w:right="12"/>
        <w:rPr>
          <w:rFonts w:ascii="Times New Roman" w:hAnsi="Times New Roman" w:cs="Times New Roman"/>
          <w:b/>
          <w:sz w:val="24"/>
          <w:szCs w:val="24"/>
        </w:rPr>
      </w:pPr>
      <w:proofErr w:type="gramStart"/>
      <w:r w:rsidRPr="00E02553">
        <w:rPr>
          <w:rFonts w:ascii="Times New Roman" w:hAnsi="Times New Roman" w:cs="Times New Roman"/>
          <w:b/>
          <w:sz w:val="24"/>
          <w:szCs w:val="24"/>
        </w:rPr>
        <w:t>Speciális</w:t>
      </w:r>
      <w:proofErr w:type="gramEnd"/>
      <w:r w:rsidRPr="00E02553">
        <w:rPr>
          <w:rFonts w:ascii="Times New Roman" w:hAnsi="Times New Roman" w:cs="Times New Roman"/>
          <w:b/>
          <w:sz w:val="24"/>
          <w:szCs w:val="24"/>
        </w:rPr>
        <w:t xml:space="preserve"> szakmai kompetenciák tantárgy</w:t>
      </w:r>
      <w:r w:rsidRPr="00E02553">
        <w:rPr>
          <w:rFonts w:ascii="Times New Roman" w:hAnsi="Times New Roman" w:cs="Times New Roman"/>
          <w:sz w:val="24"/>
          <w:szCs w:val="24"/>
        </w:rPr>
        <w:t xml:space="preserve"> </w:t>
      </w:r>
      <w:r w:rsidRPr="00E02553">
        <w:rPr>
          <w:rFonts w:ascii="Times New Roman" w:hAnsi="Times New Roman" w:cs="Times New Roman"/>
          <w:sz w:val="24"/>
          <w:szCs w:val="24"/>
        </w:rPr>
        <w:tab/>
        <w:t xml:space="preserve"> </w:t>
      </w:r>
      <w:r w:rsidRPr="00E02553">
        <w:rPr>
          <w:rFonts w:ascii="Times New Roman" w:hAnsi="Times New Roman" w:cs="Times New Roman"/>
          <w:b/>
          <w:sz w:val="24"/>
          <w:szCs w:val="24"/>
        </w:rPr>
        <w:t>Összes óraszám 13. évfolyamon: 248 óra</w:t>
      </w:r>
    </w:p>
    <w:p w:rsidR="00E02553" w:rsidRPr="00E02553" w:rsidRDefault="00E02553" w:rsidP="00E02553">
      <w:pPr>
        <w:rPr>
          <w:rFonts w:ascii="Times New Roman" w:hAnsi="Times New Roman" w:cs="Times New Roman"/>
          <w:sz w:val="24"/>
          <w:szCs w:val="24"/>
        </w:rPr>
      </w:pPr>
    </w:p>
    <w:p w:rsidR="00E02553" w:rsidRPr="00E02553" w:rsidRDefault="00E02553" w:rsidP="00E02553">
      <w:pPr>
        <w:tabs>
          <w:tab w:val="center" w:pos="755"/>
          <w:tab w:val="center" w:pos="2881"/>
        </w:tabs>
        <w:rPr>
          <w:rFonts w:ascii="Times New Roman" w:hAnsi="Times New Roman" w:cs="Times New Roman"/>
          <w:sz w:val="24"/>
          <w:szCs w:val="24"/>
        </w:rPr>
      </w:pPr>
      <w:r w:rsidRPr="00E02553">
        <w:rPr>
          <w:rFonts w:ascii="Times New Roman" w:hAnsi="Times New Roman" w:cs="Times New Roman"/>
          <w:sz w:val="24"/>
          <w:szCs w:val="24"/>
        </w:rPr>
        <w:t xml:space="preserve">A tantárgy tanításának fő célja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szakma </w:t>
      </w:r>
      <w:proofErr w:type="gramStart"/>
      <w:r w:rsidRPr="00E02553">
        <w:rPr>
          <w:rFonts w:ascii="Times New Roman" w:hAnsi="Times New Roman" w:cs="Times New Roman"/>
          <w:sz w:val="24"/>
          <w:szCs w:val="24"/>
        </w:rPr>
        <w:t>speciális</w:t>
      </w:r>
      <w:proofErr w:type="gramEnd"/>
      <w:r w:rsidRPr="00E02553">
        <w:rPr>
          <w:rFonts w:ascii="Times New Roman" w:hAnsi="Times New Roman" w:cs="Times New Roman"/>
          <w:sz w:val="24"/>
          <w:szCs w:val="24"/>
        </w:rPr>
        <w:t xml:space="preserve"> területeinek megismertetése.  </w:t>
      </w:r>
    </w:p>
    <w:p w:rsidR="00E02553" w:rsidRPr="00E02553" w:rsidRDefault="00E02553" w:rsidP="00E02553">
      <w:pPr>
        <w:spacing w:after="22"/>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tantárgyat oktató végzettségére, szakképesítésére, munkatapasztalatára vonatkozó </w:t>
      </w:r>
      <w:proofErr w:type="gramStart"/>
      <w:r w:rsidRPr="00E02553">
        <w:rPr>
          <w:rFonts w:ascii="Times New Roman" w:hAnsi="Times New Roman" w:cs="Times New Roman"/>
          <w:sz w:val="24"/>
          <w:szCs w:val="24"/>
        </w:rPr>
        <w:t>speciális</w:t>
      </w:r>
      <w:proofErr w:type="gramEnd"/>
      <w:r w:rsidRPr="00E02553">
        <w:rPr>
          <w:rFonts w:ascii="Times New Roman" w:hAnsi="Times New Roman" w:cs="Times New Roman"/>
          <w:sz w:val="24"/>
          <w:szCs w:val="24"/>
        </w:rPr>
        <w:t xml:space="preserve"> elvárások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Legalább 5 év pincéri, vendégtéri tapasztalattal, gyakorlattal, szakoktatói végzettséggel, vagy minimum érettségivel és középfokú szakmai végzettséggel, vagy kamarai mestervizsgával rendelkező személy </w:t>
      </w:r>
    </w:p>
    <w:p w:rsidR="00E02553" w:rsidRPr="00E02553" w:rsidRDefault="00E02553" w:rsidP="00E02553">
      <w:pPr>
        <w:spacing w:after="20"/>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ind w:right="2750"/>
        <w:rPr>
          <w:rFonts w:ascii="Times New Roman" w:hAnsi="Times New Roman" w:cs="Times New Roman"/>
          <w:sz w:val="24"/>
          <w:szCs w:val="24"/>
        </w:rPr>
      </w:pPr>
      <w:r w:rsidRPr="00E02553">
        <w:rPr>
          <w:rFonts w:ascii="Times New Roman" w:hAnsi="Times New Roman" w:cs="Times New Roman"/>
          <w:sz w:val="24"/>
          <w:szCs w:val="24"/>
        </w:rPr>
        <w:t xml:space="preserve">Kapcsolódó közismereti, szakmai tartalmak Idegen nyelvi ismeretek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Étel- és italismeret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Vendégtéri ismeretek </w:t>
      </w:r>
    </w:p>
    <w:p w:rsidR="00E02553" w:rsidRPr="00E02553" w:rsidRDefault="00E02553" w:rsidP="00E02553">
      <w:pPr>
        <w:ind w:left="422"/>
        <w:rPr>
          <w:rFonts w:ascii="Times New Roman" w:hAnsi="Times New Roman" w:cs="Times New Roman"/>
          <w:sz w:val="24"/>
          <w:szCs w:val="24"/>
        </w:rPr>
      </w:pPr>
      <w:r w:rsidRPr="00E02553">
        <w:rPr>
          <w:rFonts w:ascii="Times New Roman" w:hAnsi="Times New Roman" w:cs="Times New Roman"/>
          <w:sz w:val="24"/>
          <w:szCs w:val="24"/>
        </w:rPr>
        <w:t xml:space="preserve">Rendezvényismeret </w:t>
      </w:r>
    </w:p>
    <w:p w:rsidR="00E02553" w:rsidRPr="00E02553" w:rsidRDefault="00E02553" w:rsidP="00E02553">
      <w:pPr>
        <w:spacing w:after="22"/>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tabs>
          <w:tab w:val="center" w:pos="755"/>
          <w:tab w:val="right" w:pos="9075"/>
        </w:tabs>
        <w:rPr>
          <w:rFonts w:ascii="Times New Roman" w:hAnsi="Times New Roman" w:cs="Times New Roman"/>
          <w:sz w:val="24"/>
          <w:szCs w:val="24"/>
        </w:rPr>
      </w:pPr>
      <w:r w:rsidRPr="00E02553">
        <w:rPr>
          <w:rFonts w:ascii="Times New Roman" w:hAnsi="Times New Roman" w:cs="Times New Roman"/>
          <w:sz w:val="24"/>
          <w:szCs w:val="24"/>
        </w:rPr>
        <w:t xml:space="preserve">A képzés órakeretének 100%-át gyakorlati helyszínen (tanműhely, üzem stb.) </w:t>
      </w:r>
    </w:p>
    <w:p w:rsidR="00E02553" w:rsidRPr="00E02553" w:rsidRDefault="00E02553" w:rsidP="00E02553">
      <w:pPr>
        <w:ind w:left="1004"/>
        <w:rPr>
          <w:rFonts w:ascii="Times New Roman" w:hAnsi="Times New Roman" w:cs="Times New Roman"/>
          <w:sz w:val="24"/>
          <w:szCs w:val="24"/>
        </w:rPr>
      </w:pPr>
      <w:proofErr w:type="gramStart"/>
      <w:r w:rsidRPr="00E02553">
        <w:rPr>
          <w:rFonts w:ascii="Times New Roman" w:hAnsi="Times New Roman" w:cs="Times New Roman"/>
          <w:sz w:val="24"/>
          <w:szCs w:val="24"/>
        </w:rPr>
        <w:t>kell</w:t>
      </w:r>
      <w:proofErr w:type="gramEnd"/>
      <w:r w:rsidRPr="00E02553">
        <w:rPr>
          <w:rFonts w:ascii="Times New Roman" w:hAnsi="Times New Roman" w:cs="Times New Roman"/>
          <w:sz w:val="24"/>
          <w:szCs w:val="24"/>
        </w:rPr>
        <w:t xml:space="preserve"> lebonyolítani. </w:t>
      </w:r>
    </w:p>
    <w:p w:rsidR="00E02553" w:rsidRPr="00E02553" w:rsidRDefault="00E02553" w:rsidP="00E02553">
      <w:pPr>
        <w:spacing w:after="24"/>
        <w:rPr>
          <w:rFonts w:ascii="Times New Roman" w:hAnsi="Times New Roman" w:cs="Times New Roman"/>
          <w:sz w:val="24"/>
          <w:szCs w:val="24"/>
        </w:rPr>
      </w:pPr>
      <w:r w:rsidRPr="00E02553">
        <w:rPr>
          <w:rFonts w:ascii="Times New Roman" w:hAnsi="Times New Roman" w:cs="Times New Roman"/>
          <w:sz w:val="24"/>
          <w:szCs w:val="24"/>
        </w:rPr>
        <w:t xml:space="preserve">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tantárgy oktatása során fejlesztendő </w:t>
      </w:r>
      <w:proofErr w:type="gramStart"/>
      <w:r w:rsidRPr="00E02553">
        <w:rPr>
          <w:rFonts w:ascii="Times New Roman" w:hAnsi="Times New Roman" w:cs="Times New Roman"/>
          <w:sz w:val="24"/>
          <w:szCs w:val="24"/>
        </w:rPr>
        <w:t>kompetenciák</w:t>
      </w:r>
      <w:proofErr w:type="gramEnd"/>
      <w:r w:rsidRPr="00E02553">
        <w:rPr>
          <w:rFonts w:ascii="Times New Roman" w:hAnsi="Times New Roman" w:cs="Times New Roman"/>
          <w:sz w:val="24"/>
          <w:szCs w:val="24"/>
        </w:rPr>
        <w:t xml:space="preserve"> </w:t>
      </w:r>
    </w:p>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p>
    <w:tbl>
      <w:tblPr>
        <w:tblStyle w:val="TableGrid3"/>
        <w:tblW w:w="9290" w:type="dxa"/>
        <w:tblInd w:w="12" w:type="dxa"/>
        <w:tblCellMar>
          <w:top w:w="54" w:type="dxa"/>
          <w:left w:w="108" w:type="dxa"/>
          <w:right w:w="59" w:type="dxa"/>
        </w:tblCellMar>
        <w:tblLook w:val="04A0" w:firstRow="1" w:lastRow="0" w:firstColumn="1" w:lastColumn="0" w:noHBand="0" w:noVBand="1"/>
      </w:tblPr>
      <w:tblGrid>
        <w:gridCol w:w="1772"/>
        <w:gridCol w:w="2180"/>
        <w:gridCol w:w="1612"/>
        <w:gridCol w:w="1961"/>
        <w:gridCol w:w="1765"/>
      </w:tblGrid>
      <w:tr w:rsidR="00E02553" w:rsidRPr="00E02553"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ind w:right="50"/>
              <w:jc w:val="center"/>
              <w:rPr>
                <w:rFonts w:ascii="Times New Roman" w:hAnsi="Times New Roman" w:cs="Times New Roman"/>
                <w:sz w:val="24"/>
                <w:szCs w:val="24"/>
              </w:rPr>
            </w:pPr>
            <w:r w:rsidRPr="00E02553">
              <w:rPr>
                <w:rFonts w:ascii="Times New Roman" w:hAnsi="Times New Roman" w:cs="Times New Roman"/>
                <w:b/>
                <w:sz w:val="24"/>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Általános és szakmához kötődő </w:t>
            </w:r>
          </w:p>
          <w:p w:rsidR="00E02553" w:rsidRPr="00E02553" w:rsidRDefault="00E02553" w:rsidP="00E02553">
            <w:pPr>
              <w:jc w:val="center"/>
              <w:rPr>
                <w:rFonts w:ascii="Times New Roman" w:hAnsi="Times New Roman" w:cs="Times New Roman"/>
                <w:sz w:val="24"/>
                <w:szCs w:val="24"/>
              </w:rPr>
            </w:pPr>
            <w:r w:rsidRPr="00E02553">
              <w:rPr>
                <w:rFonts w:ascii="Times New Roman" w:hAnsi="Times New Roman" w:cs="Times New Roman"/>
                <w:b/>
                <w:sz w:val="24"/>
                <w:szCs w:val="24"/>
              </w:rPr>
              <w:t xml:space="preserve">digitális </w:t>
            </w:r>
            <w:proofErr w:type="gramStart"/>
            <w:r w:rsidRPr="00E02553">
              <w:rPr>
                <w:rFonts w:ascii="Times New Roman" w:hAnsi="Times New Roman" w:cs="Times New Roman"/>
                <w:b/>
                <w:sz w:val="24"/>
                <w:szCs w:val="24"/>
              </w:rPr>
              <w:t>kompetenciák</w:t>
            </w:r>
            <w:proofErr w:type="gramEnd"/>
            <w:r w:rsidRPr="00E02553">
              <w:rPr>
                <w:rFonts w:ascii="Times New Roman" w:hAnsi="Times New Roman" w:cs="Times New Roman"/>
                <w:b/>
                <w:sz w:val="24"/>
                <w:szCs w:val="24"/>
              </w:rPr>
              <w:t xml:space="preserve"> </w:t>
            </w:r>
          </w:p>
        </w:tc>
      </w:tr>
      <w:tr w:rsidR="00E02553" w:rsidRPr="00E02553" w:rsidTr="002120C8">
        <w:trPr>
          <w:trHeight w:val="1620"/>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ind w:right="49"/>
              <w:rPr>
                <w:rFonts w:ascii="Times New Roman" w:hAnsi="Times New Roman" w:cs="Times New Roman"/>
                <w:sz w:val="24"/>
                <w:szCs w:val="24"/>
              </w:rPr>
            </w:pPr>
            <w:r w:rsidRPr="00E02553">
              <w:rPr>
                <w:rFonts w:ascii="Times New Roman" w:hAnsi="Times New Roman" w:cs="Times New Roman"/>
                <w:sz w:val="24"/>
                <w:szCs w:val="24"/>
              </w:rPr>
              <w:t xml:space="preserve">A vendég asztalánál ételeket készít a megfelelő eszközökkel.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proofErr w:type="spellStart"/>
            <w:r w:rsidRPr="00E02553">
              <w:rPr>
                <w:rFonts w:ascii="Times New Roman" w:hAnsi="Times New Roman" w:cs="Times New Roman"/>
                <w:sz w:val="24"/>
                <w:szCs w:val="24"/>
              </w:rPr>
              <w:t>Teljeskörűen</w:t>
            </w:r>
            <w:proofErr w:type="spellEnd"/>
            <w:r w:rsidRPr="00E02553">
              <w:rPr>
                <w:rFonts w:ascii="Times New Roman" w:hAnsi="Times New Roman" w:cs="Times New Roman"/>
                <w:sz w:val="24"/>
                <w:szCs w:val="24"/>
              </w:rPr>
              <w:t xml:space="preserve"> ismeri az asztalnál készíthető ételek típusait, technológiáit, a </w:t>
            </w:r>
            <w:proofErr w:type="spellStart"/>
            <w:r w:rsidRPr="00E02553">
              <w:rPr>
                <w:rFonts w:ascii="Times New Roman" w:hAnsi="Times New Roman" w:cs="Times New Roman"/>
                <w:sz w:val="24"/>
                <w:szCs w:val="24"/>
              </w:rPr>
              <w:t>flambírozási</w:t>
            </w:r>
            <w:proofErr w:type="spellEnd"/>
            <w:r w:rsidRPr="00E02553">
              <w:rPr>
                <w:rFonts w:ascii="Times New Roman" w:hAnsi="Times New Roman" w:cs="Times New Roman"/>
                <w:sz w:val="24"/>
                <w:szCs w:val="24"/>
              </w:rPr>
              <w:t xml:space="preserve"> formákat és az új </w:t>
            </w:r>
            <w:proofErr w:type="gramStart"/>
            <w:r w:rsidRPr="00E02553">
              <w:rPr>
                <w:rFonts w:ascii="Times New Roman" w:hAnsi="Times New Roman" w:cs="Times New Roman"/>
                <w:sz w:val="24"/>
                <w:szCs w:val="24"/>
              </w:rPr>
              <w:t>trendeket</w:t>
            </w:r>
            <w:proofErr w:type="gramEnd"/>
            <w:r w:rsidRPr="00E02553">
              <w:rPr>
                <w:rFonts w:ascii="Times New Roman" w:hAnsi="Times New Roman" w:cs="Times New Roman"/>
                <w:sz w:val="24"/>
                <w:szCs w:val="24"/>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Felelősségteljes, biztonságos munkavégzés </w:t>
            </w:r>
          </w:p>
          <w:p w:rsidR="00E02553" w:rsidRPr="00E02553" w:rsidRDefault="00E02553" w:rsidP="00E02553">
            <w:pPr>
              <w:spacing w:after="30"/>
              <w:rPr>
                <w:rFonts w:ascii="Times New Roman" w:hAnsi="Times New Roman" w:cs="Times New Roman"/>
                <w:sz w:val="24"/>
                <w:szCs w:val="24"/>
              </w:rPr>
            </w:pPr>
            <w:r w:rsidRPr="00E02553">
              <w:rPr>
                <w:rFonts w:ascii="Times New Roman" w:hAnsi="Times New Roman" w:cs="Times New Roman"/>
                <w:sz w:val="24"/>
                <w:szCs w:val="24"/>
              </w:rPr>
              <w:t xml:space="preserve">Udvariasság, megfelelő </w:t>
            </w:r>
            <w:proofErr w:type="spellStart"/>
            <w:r w:rsidRPr="00E02553">
              <w:rPr>
                <w:rFonts w:ascii="Times New Roman" w:hAnsi="Times New Roman" w:cs="Times New Roman"/>
                <w:sz w:val="24"/>
                <w:szCs w:val="24"/>
              </w:rPr>
              <w:t>kommuniká</w:t>
            </w:r>
            <w:proofErr w:type="spellEnd"/>
            <w:r w:rsidRPr="00E02553">
              <w:rPr>
                <w:rFonts w:ascii="Times New Roman" w:hAnsi="Times New Roman" w:cs="Times New Roman"/>
                <w:sz w:val="24"/>
                <w:szCs w:val="24"/>
              </w:rPr>
              <w:t>-</w:t>
            </w:r>
          </w:p>
          <w:p w:rsidR="00E02553" w:rsidRPr="00E02553" w:rsidRDefault="00E02553" w:rsidP="00E02553">
            <w:pPr>
              <w:rPr>
                <w:rFonts w:ascii="Times New Roman" w:hAnsi="Times New Roman" w:cs="Times New Roman"/>
                <w:sz w:val="24"/>
                <w:szCs w:val="24"/>
              </w:rPr>
            </w:pPr>
            <w:proofErr w:type="spellStart"/>
            <w:r w:rsidRPr="00E02553">
              <w:rPr>
                <w:rFonts w:ascii="Times New Roman" w:hAnsi="Times New Roman" w:cs="Times New Roman"/>
                <w:sz w:val="24"/>
                <w:szCs w:val="24"/>
              </w:rPr>
              <w:t>ció</w:t>
            </w:r>
            <w:proofErr w:type="spellEnd"/>
            <w:r w:rsidRPr="00E02553">
              <w:rPr>
                <w:rFonts w:ascii="Times New Roman" w:hAnsi="Times New Roman" w:cs="Times New Roman"/>
                <w:sz w:val="24"/>
                <w:szCs w:val="24"/>
              </w:rPr>
              <w:t xml:space="preserve"> </w:t>
            </w:r>
          </w:p>
          <w:p w:rsidR="00E02553" w:rsidRPr="00E02553" w:rsidRDefault="00E02553" w:rsidP="00E02553">
            <w:pPr>
              <w:rPr>
                <w:rFonts w:ascii="Times New Roman" w:hAnsi="Times New Roman" w:cs="Times New Roman"/>
                <w:sz w:val="24"/>
                <w:szCs w:val="24"/>
              </w:rPr>
            </w:pPr>
            <w:proofErr w:type="gramStart"/>
            <w:r w:rsidRPr="00E02553">
              <w:rPr>
                <w:rFonts w:ascii="Times New Roman" w:hAnsi="Times New Roman" w:cs="Times New Roman"/>
                <w:sz w:val="24"/>
                <w:szCs w:val="24"/>
              </w:rPr>
              <w:t>Empátia</w:t>
            </w:r>
            <w:proofErr w:type="gramEnd"/>
            <w:r w:rsidRPr="00E02553">
              <w:rPr>
                <w:rFonts w:ascii="Times New Roman" w:hAnsi="Times New Roman" w:cs="Times New Roman"/>
                <w:sz w:val="24"/>
                <w:szCs w:val="24"/>
              </w:rPr>
              <w:t xml:space="preserve">, megértő, elfogadó hozzáállás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Digitális hőközlő berendezések kezelése </w:t>
            </w:r>
          </w:p>
        </w:tc>
      </w:tr>
      <w:tr w:rsidR="00E02553" w:rsidRPr="00E02553" w:rsidTr="002120C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vendég asztalánál ételeket készít hőbehatásra képes eszközzel.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Tökéletesen tisztában van a szükséges hőközlő berendezések működésével, biztonságos kezelésével.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nil"/>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proofErr w:type="gramStart"/>
            <w:r w:rsidRPr="00E02553">
              <w:rPr>
                <w:rFonts w:ascii="Times New Roman" w:hAnsi="Times New Roman" w:cs="Times New Roman"/>
                <w:sz w:val="24"/>
                <w:szCs w:val="24"/>
              </w:rPr>
              <w:t>Indukciós</w:t>
            </w:r>
            <w:proofErr w:type="gramEnd"/>
            <w:r w:rsidRPr="00E02553">
              <w:rPr>
                <w:rFonts w:ascii="Times New Roman" w:hAnsi="Times New Roman" w:cs="Times New Roman"/>
                <w:sz w:val="24"/>
                <w:szCs w:val="24"/>
              </w:rPr>
              <w:t xml:space="preserve"> eszközök használata, programozása </w:t>
            </w:r>
          </w:p>
        </w:tc>
      </w:tr>
      <w:tr w:rsidR="00E02553" w:rsidRPr="00E02553" w:rsidTr="002120C8">
        <w:trPr>
          <w:trHeight w:val="2770"/>
        </w:trPr>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ind w:right="35"/>
              <w:rPr>
                <w:rFonts w:ascii="Times New Roman" w:hAnsi="Times New Roman" w:cs="Times New Roman"/>
                <w:sz w:val="24"/>
                <w:szCs w:val="24"/>
              </w:rPr>
            </w:pPr>
            <w:r w:rsidRPr="00E02553">
              <w:rPr>
                <w:rFonts w:ascii="Times New Roman" w:hAnsi="Times New Roman" w:cs="Times New Roman"/>
                <w:sz w:val="24"/>
                <w:szCs w:val="24"/>
              </w:rPr>
              <w:lastRenderedPageBreak/>
              <w:t xml:space="preserve">Megszervezi a munka folyamatát, meghatározza az optimális munkaidőt, beosztásokat ír, gazdálkodik a rendelkezésére álló létszámmal, összehangolja a saját és a kölcsönzött munkaerő munkáját. </w:t>
            </w:r>
          </w:p>
        </w:tc>
        <w:tc>
          <w:tcPr>
            <w:tcW w:w="1858" w:type="dxa"/>
            <w:tcBorders>
              <w:top w:val="single" w:sz="4" w:space="0" w:color="000000"/>
              <w:left w:val="single" w:sz="4" w:space="0" w:color="000000"/>
              <w:bottom w:val="single" w:sz="4" w:space="0" w:color="000000"/>
              <w:right w:val="single" w:sz="4" w:space="0" w:color="000000"/>
            </w:tcBorders>
          </w:tcPr>
          <w:p w:rsidR="00E02553" w:rsidRPr="00E02553" w:rsidRDefault="00E02553" w:rsidP="00E02553">
            <w:pPr>
              <w:spacing w:after="1" w:line="238" w:lineRule="auto"/>
              <w:rPr>
                <w:rFonts w:ascii="Times New Roman" w:hAnsi="Times New Roman" w:cs="Times New Roman"/>
                <w:sz w:val="24"/>
                <w:szCs w:val="24"/>
              </w:rPr>
            </w:pPr>
            <w:r w:rsidRPr="00E02553">
              <w:rPr>
                <w:rFonts w:ascii="Times New Roman" w:hAnsi="Times New Roman" w:cs="Times New Roman"/>
                <w:sz w:val="24"/>
                <w:szCs w:val="24"/>
              </w:rPr>
              <w:t xml:space="preserve">Teljes mértékben ismeri a különböző munkaszervezési </w:t>
            </w:r>
          </w:p>
          <w:p w:rsidR="00E02553" w:rsidRPr="00E02553" w:rsidRDefault="00E02553" w:rsidP="00E02553">
            <w:pPr>
              <w:spacing w:line="277" w:lineRule="auto"/>
              <w:rPr>
                <w:rFonts w:ascii="Times New Roman" w:hAnsi="Times New Roman" w:cs="Times New Roman"/>
                <w:sz w:val="24"/>
                <w:szCs w:val="24"/>
              </w:rPr>
            </w:pPr>
            <w:r w:rsidRPr="00E02553">
              <w:rPr>
                <w:rFonts w:ascii="Times New Roman" w:hAnsi="Times New Roman" w:cs="Times New Roman"/>
                <w:sz w:val="24"/>
                <w:szCs w:val="24"/>
              </w:rPr>
              <w:t>formákat, optimális munkaidő-</w:t>
            </w:r>
          </w:p>
          <w:p w:rsidR="00E02553" w:rsidRPr="00E02553" w:rsidRDefault="00E02553" w:rsidP="00E02553">
            <w:pPr>
              <w:spacing w:after="37" w:line="239" w:lineRule="auto"/>
              <w:rPr>
                <w:rFonts w:ascii="Times New Roman" w:hAnsi="Times New Roman" w:cs="Times New Roman"/>
                <w:sz w:val="24"/>
                <w:szCs w:val="24"/>
              </w:rPr>
            </w:pPr>
            <w:r w:rsidRPr="00E02553">
              <w:rPr>
                <w:rFonts w:ascii="Times New Roman" w:hAnsi="Times New Roman" w:cs="Times New Roman"/>
                <w:sz w:val="24"/>
                <w:szCs w:val="24"/>
              </w:rPr>
              <w:t xml:space="preserve">beosztásokat, a létszámgazdálkodás szabályait és számításait, valamint </w:t>
            </w:r>
            <w:proofErr w:type="gramStart"/>
            <w:r w:rsidRPr="00E02553">
              <w:rPr>
                <w:rFonts w:ascii="Times New Roman" w:hAnsi="Times New Roman" w:cs="Times New Roman"/>
                <w:sz w:val="24"/>
                <w:szCs w:val="24"/>
              </w:rPr>
              <w:t>a</w:t>
            </w:r>
            <w:proofErr w:type="gramEnd"/>
            <w:r w:rsidRPr="00E02553">
              <w:rPr>
                <w:rFonts w:ascii="Times New Roman" w:hAnsi="Times New Roman" w:cs="Times New Roman"/>
                <w:sz w:val="24"/>
                <w:szCs w:val="24"/>
              </w:rPr>
              <w:t xml:space="preserve">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munkaerőkölcsönzés szabályait, jogi hátterét.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Teljesen önállóan </w:t>
            </w:r>
          </w:p>
        </w:tc>
        <w:tc>
          <w:tcPr>
            <w:tcW w:w="0" w:type="dxa"/>
            <w:vMerge/>
            <w:tcBorders>
              <w:top w:val="nil"/>
              <w:left w:val="single" w:sz="4" w:space="0" w:color="000000"/>
              <w:bottom w:val="single" w:sz="4" w:space="0" w:color="000000"/>
              <w:right w:val="single" w:sz="4" w:space="0" w:color="000000"/>
            </w:tcBorders>
          </w:tcPr>
          <w:p w:rsidR="00E02553" w:rsidRPr="00E02553" w:rsidRDefault="00E02553" w:rsidP="00E02553">
            <w:pP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Megfelelő számítógépes szoftverek használata </w:t>
            </w:r>
          </w:p>
        </w:tc>
      </w:tr>
    </w:tbl>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lastRenderedPageBreak/>
        <w:t xml:space="preserve"> </w:t>
      </w:r>
    </w:p>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r w:rsidRPr="00E02553">
        <w:rPr>
          <w:rFonts w:ascii="Times New Roman" w:hAnsi="Times New Roman" w:cs="Times New Roman"/>
          <w:sz w:val="24"/>
          <w:szCs w:val="24"/>
        </w:rPr>
        <w:tab/>
        <w:t xml:space="preserve"> </w:t>
      </w:r>
    </w:p>
    <w:p w:rsidR="00E02553" w:rsidRPr="00E02553" w:rsidRDefault="00E02553" w:rsidP="00E02553">
      <w:pPr>
        <w:rPr>
          <w:rFonts w:ascii="Times New Roman" w:hAnsi="Times New Roman" w:cs="Times New Roman"/>
          <w:sz w:val="24"/>
          <w:szCs w:val="24"/>
        </w:rPr>
      </w:pPr>
      <w:r w:rsidRPr="00E02553">
        <w:rPr>
          <w:rFonts w:ascii="Times New Roman" w:hAnsi="Times New Roman" w:cs="Times New Roman"/>
          <w:sz w:val="24"/>
          <w:szCs w:val="24"/>
        </w:rPr>
        <w:t xml:space="preserve">A tantárgy témakörei </w:t>
      </w:r>
    </w:p>
    <w:p w:rsidR="00E02553" w:rsidRPr="00E02553" w:rsidRDefault="00E02553" w:rsidP="00E02553">
      <w:pPr>
        <w:tabs>
          <w:tab w:val="center" w:pos="845"/>
          <w:tab w:val="center" w:pos="3783"/>
        </w:tabs>
        <w:rPr>
          <w:rFonts w:ascii="Times New Roman" w:hAnsi="Times New Roman" w:cs="Times New Roman"/>
          <w:sz w:val="24"/>
          <w:szCs w:val="24"/>
        </w:rPr>
      </w:pPr>
      <w:r w:rsidRPr="00E02553">
        <w:rPr>
          <w:rFonts w:ascii="Times New Roman" w:hAnsi="Times New Roman" w:cs="Times New Roman"/>
          <w:sz w:val="24"/>
          <w:szCs w:val="24"/>
        </w:rPr>
        <w:t>A vendég asztalánál készíthető ételek</w:t>
      </w:r>
      <w:r w:rsidRPr="00E02553">
        <w:rPr>
          <w:rFonts w:ascii="Times New Roman" w:hAnsi="Times New Roman" w:cs="Times New Roman"/>
          <w:b/>
          <w:i/>
          <w:sz w:val="24"/>
          <w:szCs w:val="24"/>
        </w:rPr>
        <w:t xml:space="preserv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Az asztalnál készíthető ételek típusai, technológiái, </w:t>
      </w:r>
      <w:proofErr w:type="spellStart"/>
      <w:r w:rsidRPr="00E02553">
        <w:rPr>
          <w:rFonts w:ascii="Times New Roman" w:hAnsi="Times New Roman" w:cs="Times New Roman"/>
          <w:sz w:val="24"/>
          <w:szCs w:val="24"/>
        </w:rPr>
        <w:t>flambírozási</w:t>
      </w:r>
      <w:proofErr w:type="spellEnd"/>
      <w:r w:rsidRPr="00E02553">
        <w:rPr>
          <w:rFonts w:ascii="Times New Roman" w:hAnsi="Times New Roman" w:cs="Times New Roman"/>
          <w:sz w:val="24"/>
          <w:szCs w:val="24"/>
        </w:rPr>
        <w:t xml:space="preserve"> formák, új </w:t>
      </w:r>
      <w:proofErr w:type="gramStart"/>
      <w:r w:rsidRPr="00E02553">
        <w:rPr>
          <w:rFonts w:ascii="Times New Roman" w:hAnsi="Times New Roman" w:cs="Times New Roman"/>
          <w:sz w:val="24"/>
          <w:szCs w:val="24"/>
        </w:rPr>
        <w:t>trendek</w:t>
      </w:r>
      <w:proofErr w:type="gramEnd"/>
      <w:r w:rsidRPr="00E02553">
        <w:rPr>
          <w:rFonts w:ascii="Times New Roman" w:hAnsi="Times New Roman" w:cs="Times New Roman"/>
          <w:sz w:val="24"/>
          <w:szCs w:val="24"/>
        </w:rPr>
        <w:t xml:space="preserve"> </w:t>
      </w:r>
    </w:p>
    <w:p w:rsidR="00E02553" w:rsidRPr="00E02553" w:rsidRDefault="00E02553" w:rsidP="00E02553">
      <w:pPr>
        <w:tabs>
          <w:tab w:val="center" w:pos="845"/>
          <w:tab w:val="center" w:pos="4556"/>
        </w:tabs>
        <w:rPr>
          <w:rFonts w:ascii="Times New Roman" w:hAnsi="Times New Roman" w:cs="Times New Roman"/>
          <w:sz w:val="24"/>
          <w:szCs w:val="24"/>
        </w:rPr>
      </w:pPr>
      <w:r w:rsidRPr="00E02553">
        <w:rPr>
          <w:rFonts w:ascii="Times New Roman" w:hAnsi="Times New Roman" w:cs="Times New Roman"/>
          <w:sz w:val="24"/>
          <w:szCs w:val="24"/>
        </w:rPr>
        <w:t>Munkaszervezés az értékesítés lehetséges helyszínein</w:t>
      </w:r>
      <w:r w:rsidRPr="00E02553">
        <w:rPr>
          <w:rFonts w:ascii="Times New Roman" w:hAnsi="Times New Roman" w:cs="Times New Roman"/>
          <w:b/>
          <w:i/>
          <w:sz w:val="24"/>
          <w:szCs w:val="24"/>
        </w:rPr>
        <w:t xml:space="preserve"> </w:t>
      </w:r>
    </w:p>
    <w:p w:rsidR="00E02553" w:rsidRPr="00E02553" w:rsidRDefault="00E02553" w:rsidP="00E02553">
      <w:pPr>
        <w:ind w:left="293"/>
        <w:rPr>
          <w:rFonts w:ascii="Times New Roman" w:hAnsi="Times New Roman" w:cs="Times New Roman"/>
          <w:sz w:val="24"/>
          <w:szCs w:val="24"/>
        </w:rPr>
      </w:pPr>
      <w:r w:rsidRPr="00E02553">
        <w:rPr>
          <w:rFonts w:ascii="Times New Roman" w:hAnsi="Times New Roman" w:cs="Times New Roman"/>
          <w:sz w:val="24"/>
          <w:szCs w:val="24"/>
        </w:rPr>
        <w:t xml:space="preserve">Munkaszervezési formák, optimális munkaidő-beosztások, létszámgazdálkodás, kölcsönzött és saját munkaerő munkájának összehangolása </w:t>
      </w:r>
    </w:p>
    <w:p w:rsidR="00E02553" w:rsidRPr="00E02553" w:rsidRDefault="00E02553" w:rsidP="00E02553">
      <w:pPr>
        <w:spacing w:after="0"/>
        <w:rPr>
          <w:rFonts w:ascii="Times New Roman" w:hAnsi="Times New Roman" w:cs="Times New Roman"/>
          <w:sz w:val="24"/>
          <w:szCs w:val="24"/>
        </w:rPr>
      </w:pPr>
      <w:r w:rsidRPr="00E02553">
        <w:rPr>
          <w:rFonts w:ascii="Times New Roman" w:hAnsi="Times New Roman" w:cs="Times New Roman"/>
          <w:sz w:val="24"/>
          <w:szCs w:val="24"/>
        </w:rPr>
        <w:t xml:space="preserve"> </w:t>
      </w:r>
    </w:p>
    <w:p w:rsidR="00BD1A8E" w:rsidRDefault="00BD1A8E"/>
    <w:sectPr w:rsidR="00BD1A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T Extra">
    <w:panose1 w:val="05050102010205020202"/>
    <w:charset w:val="00"/>
    <w:family w:val="roman"/>
    <w:pitch w:val="variable"/>
    <w:sig w:usb0="00000000" w:usb1="10000000" w:usb2="00000000" w:usb3="00000000" w:csb0="80000000" w:csb1="00000000"/>
  </w:font>
  <w:font w:name="Mangal">
    <w:altName w:val="Courier New"/>
    <w:panose1 w:val="00000400000000000000"/>
    <w:charset w:val="00"/>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46A0C"/>
    <w:multiLevelType w:val="multilevel"/>
    <w:tmpl w:val="0728CD4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pStyle w:val="Cmsor3"/>
      <w:lvlText w:val="%3."/>
      <w:lvlJc w:val="left"/>
      <w:pPr>
        <w:ind w:left="1440" w:firstLine="0"/>
      </w:pPr>
    </w:lvl>
    <w:lvl w:ilvl="3">
      <w:start w:val="1"/>
      <w:numFmt w:val="lowerLetter"/>
      <w:pStyle w:val="Cmsor4"/>
      <w:lvlText w:val="%4)"/>
      <w:lvlJc w:val="left"/>
      <w:pPr>
        <w:ind w:left="2160" w:firstLine="0"/>
      </w:pPr>
    </w:lvl>
    <w:lvl w:ilvl="4">
      <w:start w:val="1"/>
      <w:numFmt w:val="decimal"/>
      <w:pStyle w:val="Cmsor5"/>
      <w:lvlText w:val="(%5)"/>
      <w:lvlJc w:val="left"/>
      <w:pPr>
        <w:ind w:left="2880" w:firstLine="0"/>
      </w:pPr>
    </w:lvl>
    <w:lvl w:ilvl="5">
      <w:start w:val="1"/>
      <w:numFmt w:val="lowerLetter"/>
      <w:pStyle w:val="Cmsor6"/>
      <w:lvlText w:val="(%6)"/>
      <w:lvlJc w:val="left"/>
      <w:pPr>
        <w:ind w:left="3600" w:firstLine="0"/>
      </w:pPr>
    </w:lvl>
    <w:lvl w:ilvl="6">
      <w:start w:val="1"/>
      <w:numFmt w:val="lowerRoman"/>
      <w:pStyle w:val="Cmsor7"/>
      <w:lvlText w:val="(%7)"/>
      <w:lvlJc w:val="left"/>
      <w:pPr>
        <w:ind w:left="4320" w:firstLine="0"/>
      </w:pPr>
    </w:lvl>
    <w:lvl w:ilvl="7">
      <w:start w:val="1"/>
      <w:numFmt w:val="lowerLetter"/>
      <w:pStyle w:val="Cmsor8"/>
      <w:lvlText w:val="(%8)"/>
      <w:lvlJc w:val="left"/>
      <w:pPr>
        <w:ind w:left="5040" w:firstLine="0"/>
      </w:pPr>
    </w:lvl>
    <w:lvl w:ilvl="8">
      <w:start w:val="1"/>
      <w:numFmt w:val="lowerRoman"/>
      <w:pStyle w:val="Cmsor9"/>
      <w:lvlText w:val="(%9)"/>
      <w:lvlJc w:val="left"/>
      <w:pPr>
        <w:ind w:left="5760" w:firstLine="0"/>
      </w:pPr>
    </w:lvl>
  </w:abstractNum>
  <w:abstractNum w:abstractNumId="1"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7CD6AD8"/>
    <w:multiLevelType w:val="multilevel"/>
    <w:tmpl w:val="2ADA456C"/>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2566" w:hanging="864"/>
      </w:pPr>
      <w:rPr>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9B4524E"/>
    <w:multiLevelType w:val="hybridMultilevel"/>
    <w:tmpl w:val="731ED988"/>
    <w:lvl w:ilvl="0" w:tplc="DE748F74">
      <w:start w:val="1"/>
      <w:numFmt w:val="bullet"/>
      <w:pStyle w:val="BAJUSZ-1"/>
      <w:lvlText w:val=""/>
      <w:lvlJc w:val="left"/>
      <w:pPr>
        <w:ind w:left="1494" w:hanging="360"/>
      </w:pPr>
      <w:rPr>
        <w:rFonts w:ascii="Courier New" w:hAnsi="Courier New" w:hint="default"/>
      </w:rPr>
    </w:lvl>
    <w:lvl w:ilvl="1" w:tplc="040E0003" w:tentative="1">
      <w:start w:val="1"/>
      <w:numFmt w:val="bullet"/>
      <w:lvlText w:val="o"/>
      <w:lvlJc w:val="left"/>
      <w:pPr>
        <w:ind w:left="2574" w:hanging="360"/>
      </w:pPr>
      <w:rPr>
        <w:rFonts w:ascii="SimSun" w:hAnsi="SimSun" w:cs="SimSun" w:hint="default"/>
      </w:rPr>
    </w:lvl>
    <w:lvl w:ilvl="2" w:tplc="040E0005" w:tentative="1">
      <w:start w:val="1"/>
      <w:numFmt w:val="bullet"/>
      <w:lvlText w:val=""/>
      <w:lvlJc w:val="left"/>
      <w:pPr>
        <w:ind w:left="3294" w:hanging="360"/>
      </w:pPr>
      <w:rPr>
        <w:rFonts w:ascii="Microsoft YaHei" w:hAnsi="Microsoft YaHei" w:hint="default"/>
      </w:rPr>
    </w:lvl>
    <w:lvl w:ilvl="3" w:tplc="040E0001" w:tentative="1">
      <w:start w:val="1"/>
      <w:numFmt w:val="bullet"/>
      <w:lvlText w:val=""/>
      <w:lvlJc w:val="left"/>
      <w:pPr>
        <w:ind w:left="4014" w:hanging="360"/>
      </w:pPr>
      <w:rPr>
        <w:rFonts w:ascii="Courier New" w:hAnsi="Courier New" w:hint="default"/>
      </w:rPr>
    </w:lvl>
    <w:lvl w:ilvl="4" w:tplc="040E0003" w:tentative="1">
      <w:start w:val="1"/>
      <w:numFmt w:val="bullet"/>
      <w:lvlText w:val="o"/>
      <w:lvlJc w:val="left"/>
      <w:pPr>
        <w:ind w:left="4734" w:hanging="360"/>
      </w:pPr>
      <w:rPr>
        <w:rFonts w:ascii="SimSun" w:hAnsi="SimSun" w:cs="SimSun" w:hint="default"/>
      </w:rPr>
    </w:lvl>
    <w:lvl w:ilvl="5" w:tplc="040E0005" w:tentative="1">
      <w:start w:val="1"/>
      <w:numFmt w:val="bullet"/>
      <w:lvlText w:val=""/>
      <w:lvlJc w:val="left"/>
      <w:pPr>
        <w:ind w:left="5454" w:hanging="360"/>
      </w:pPr>
      <w:rPr>
        <w:rFonts w:ascii="Microsoft YaHei" w:hAnsi="Microsoft YaHei" w:hint="default"/>
      </w:rPr>
    </w:lvl>
    <w:lvl w:ilvl="6" w:tplc="040E0001" w:tentative="1">
      <w:start w:val="1"/>
      <w:numFmt w:val="bullet"/>
      <w:lvlText w:val=""/>
      <w:lvlJc w:val="left"/>
      <w:pPr>
        <w:ind w:left="6174" w:hanging="360"/>
      </w:pPr>
      <w:rPr>
        <w:rFonts w:ascii="Courier New" w:hAnsi="Courier New" w:hint="default"/>
      </w:rPr>
    </w:lvl>
    <w:lvl w:ilvl="7" w:tplc="040E0003" w:tentative="1">
      <w:start w:val="1"/>
      <w:numFmt w:val="bullet"/>
      <w:lvlText w:val="o"/>
      <w:lvlJc w:val="left"/>
      <w:pPr>
        <w:ind w:left="6894" w:hanging="360"/>
      </w:pPr>
      <w:rPr>
        <w:rFonts w:ascii="SimSun" w:hAnsi="SimSun" w:cs="SimSun" w:hint="default"/>
      </w:rPr>
    </w:lvl>
    <w:lvl w:ilvl="8" w:tplc="040E0005" w:tentative="1">
      <w:start w:val="1"/>
      <w:numFmt w:val="bullet"/>
      <w:lvlText w:val=""/>
      <w:lvlJc w:val="left"/>
      <w:pPr>
        <w:ind w:left="7614" w:hanging="360"/>
      </w:pPr>
      <w:rPr>
        <w:rFonts w:ascii="Microsoft YaHei" w:hAnsi="Microsoft YaHei" w:hint="default"/>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553"/>
    <w:rsid w:val="00BD1A8E"/>
    <w:rsid w:val="00E025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F7A2A"/>
  <w15:chartTrackingRefBased/>
  <w15:docId w15:val="{20B40C56-675E-4961-8E69-8DE52621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Listaszerbekezds"/>
    <w:next w:val="Norml"/>
    <w:link w:val="Cmsor1Char"/>
    <w:uiPriority w:val="9"/>
    <w:qFormat/>
    <w:rsid w:val="00E02553"/>
    <w:pPr>
      <w:numPr>
        <w:numId w:val="2"/>
      </w:numPr>
      <w:spacing w:after="0" w:line="360" w:lineRule="auto"/>
      <w:outlineLvl w:val="0"/>
    </w:pPr>
    <w:rPr>
      <w:rFonts w:ascii="Times New Roman" w:hAnsi="Times New Roman" w:cs="Times New Roman"/>
      <w:b/>
      <w:sz w:val="28"/>
      <w:szCs w:val="24"/>
    </w:rPr>
  </w:style>
  <w:style w:type="paragraph" w:styleId="Cmsor2">
    <w:name w:val="heading 2"/>
    <w:basedOn w:val="Listaszerbekezds"/>
    <w:next w:val="Norml"/>
    <w:link w:val="Cmsor2Char"/>
    <w:uiPriority w:val="9"/>
    <w:unhideWhenUsed/>
    <w:qFormat/>
    <w:rsid w:val="00E02553"/>
    <w:pPr>
      <w:numPr>
        <w:ilvl w:val="1"/>
        <w:numId w:val="2"/>
      </w:numPr>
      <w:spacing w:after="0" w:line="360" w:lineRule="auto"/>
      <w:outlineLvl w:val="1"/>
    </w:pPr>
    <w:rPr>
      <w:rFonts w:ascii="Times New Roman" w:hAnsi="Times New Roman" w:cs="Times New Roman"/>
      <w:b/>
      <w:iCs/>
      <w:sz w:val="24"/>
      <w:szCs w:val="24"/>
    </w:rPr>
  </w:style>
  <w:style w:type="paragraph" w:styleId="Cmsor3">
    <w:name w:val="heading 3"/>
    <w:basedOn w:val="Norml"/>
    <w:next w:val="Norml"/>
    <w:link w:val="Cmsor3Char"/>
    <w:uiPriority w:val="9"/>
    <w:unhideWhenUsed/>
    <w:qFormat/>
    <w:rsid w:val="00E02553"/>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iPriority w:val="9"/>
    <w:unhideWhenUsed/>
    <w:qFormat/>
    <w:rsid w:val="00E02553"/>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unhideWhenUsed/>
    <w:qFormat/>
    <w:rsid w:val="00E02553"/>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iPriority w:val="9"/>
    <w:unhideWhenUsed/>
    <w:qFormat/>
    <w:rsid w:val="00E0255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iPriority w:val="9"/>
    <w:unhideWhenUsed/>
    <w:qFormat/>
    <w:rsid w:val="00E0255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unhideWhenUsed/>
    <w:qFormat/>
    <w:rsid w:val="00E0255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9"/>
    <w:unhideWhenUsed/>
    <w:qFormat/>
    <w:rsid w:val="00E0255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02553"/>
    <w:rPr>
      <w:rFonts w:ascii="Times New Roman" w:hAnsi="Times New Roman" w:cs="Times New Roman"/>
      <w:b/>
      <w:sz w:val="28"/>
      <w:szCs w:val="24"/>
    </w:rPr>
  </w:style>
  <w:style w:type="character" w:customStyle="1" w:styleId="Cmsor2Char">
    <w:name w:val="Címsor 2 Char"/>
    <w:basedOn w:val="Bekezdsalapbettpusa"/>
    <w:link w:val="Cmsor2"/>
    <w:uiPriority w:val="9"/>
    <w:rsid w:val="00E02553"/>
    <w:rPr>
      <w:rFonts w:ascii="Times New Roman" w:hAnsi="Times New Roman" w:cs="Times New Roman"/>
      <w:b/>
      <w:iCs/>
      <w:sz w:val="24"/>
      <w:szCs w:val="24"/>
    </w:rPr>
  </w:style>
  <w:style w:type="character" w:customStyle="1" w:styleId="Cmsor3Char">
    <w:name w:val="Címsor 3 Char"/>
    <w:basedOn w:val="Bekezdsalapbettpusa"/>
    <w:link w:val="Cmsor3"/>
    <w:uiPriority w:val="9"/>
    <w:rsid w:val="00E02553"/>
    <w:rPr>
      <w:rFonts w:asciiTheme="majorHAnsi" w:eastAsiaTheme="majorEastAsia" w:hAnsiTheme="majorHAnsi" w:cstheme="majorBidi"/>
      <w:color w:val="1F4D78" w:themeColor="accent1" w:themeShade="7F"/>
      <w:sz w:val="24"/>
      <w:szCs w:val="24"/>
    </w:rPr>
  </w:style>
  <w:style w:type="character" w:customStyle="1" w:styleId="Cmsor4Char">
    <w:name w:val="Címsor 4 Char"/>
    <w:basedOn w:val="Bekezdsalapbettpusa"/>
    <w:link w:val="Cmsor4"/>
    <w:uiPriority w:val="9"/>
    <w:rsid w:val="00E02553"/>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uiPriority w:val="9"/>
    <w:rsid w:val="00E02553"/>
    <w:rPr>
      <w:rFonts w:asciiTheme="majorHAnsi" w:eastAsiaTheme="majorEastAsia" w:hAnsiTheme="majorHAnsi" w:cstheme="majorBidi"/>
      <w:color w:val="2E74B5" w:themeColor="accent1" w:themeShade="BF"/>
    </w:rPr>
  </w:style>
  <w:style w:type="character" w:customStyle="1" w:styleId="Cmsor6Char">
    <w:name w:val="Címsor 6 Char"/>
    <w:basedOn w:val="Bekezdsalapbettpusa"/>
    <w:link w:val="Cmsor6"/>
    <w:uiPriority w:val="9"/>
    <w:rsid w:val="00E02553"/>
    <w:rPr>
      <w:rFonts w:asciiTheme="majorHAnsi" w:eastAsiaTheme="majorEastAsia" w:hAnsiTheme="majorHAnsi" w:cstheme="majorBidi"/>
      <w:color w:val="1F4D78" w:themeColor="accent1" w:themeShade="7F"/>
    </w:rPr>
  </w:style>
  <w:style w:type="character" w:customStyle="1" w:styleId="Cmsor7Char">
    <w:name w:val="Címsor 7 Char"/>
    <w:basedOn w:val="Bekezdsalapbettpusa"/>
    <w:link w:val="Cmsor7"/>
    <w:uiPriority w:val="9"/>
    <w:rsid w:val="00E02553"/>
    <w:rPr>
      <w:rFonts w:asciiTheme="majorHAnsi" w:eastAsiaTheme="majorEastAsia" w:hAnsiTheme="majorHAnsi" w:cstheme="majorBidi"/>
      <w:i/>
      <w:iCs/>
      <w:color w:val="1F4D78" w:themeColor="accent1" w:themeShade="7F"/>
    </w:rPr>
  </w:style>
  <w:style w:type="character" w:customStyle="1" w:styleId="Cmsor8Char">
    <w:name w:val="Címsor 8 Char"/>
    <w:basedOn w:val="Bekezdsalapbettpusa"/>
    <w:link w:val="Cmsor8"/>
    <w:uiPriority w:val="9"/>
    <w:rsid w:val="00E0255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9"/>
    <w:rsid w:val="00E02553"/>
    <w:rPr>
      <w:rFonts w:asciiTheme="majorHAnsi" w:eastAsiaTheme="majorEastAsia" w:hAnsiTheme="majorHAnsi" w:cstheme="majorBidi"/>
      <w:i/>
      <w:iCs/>
      <w:color w:val="272727" w:themeColor="text1" w:themeTint="D8"/>
      <w:sz w:val="21"/>
      <w:szCs w:val="21"/>
    </w:rPr>
  </w:style>
  <w:style w:type="paragraph" w:styleId="Listaszerbekezds">
    <w:name w:val="List Paragraph"/>
    <w:basedOn w:val="Norml"/>
    <w:uiPriority w:val="1"/>
    <w:qFormat/>
    <w:rsid w:val="00E02553"/>
    <w:pPr>
      <w:ind w:left="720"/>
      <w:contextualSpacing/>
    </w:pPr>
  </w:style>
  <w:style w:type="character" w:styleId="Finomkiemels">
    <w:name w:val="Subtle Emphasis"/>
    <w:basedOn w:val="Bekezdsalapbettpusa"/>
    <w:uiPriority w:val="19"/>
    <w:qFormat/>
    <w:rsid w:val="00E02553"/>
    <w:rPr>
      <w:rFonts w:ascii="Times New Roman" w:hAnsi="Times New Roman"/>
      <w:i w:val="0"/>
      <w:iCs/>
      <w:color w:val="404040" w:themeColor="text1" w:themeTint="BF"/>
      <w:sz w:val="24"/>
    </w:rPr>
  </w:style>
  <w:style w:type="paragraph" w:styleId="Tartalomjegyzkcmsora">
    <w:name w:val="TOC Heading"/>
    <w:basedOn w:val="Cmsor1"/>
    <w:next w:val="Norml"/>
    <w:link w:val="TartalomjegyzkcmsoraChar"/>
    <w:uiPriority w:val="39"/>
    <w:unhideWhenUsed/>
    <w:qFormat/>
    <w:rsid w:val="00E02553"/>
    <w:pPr>
      <w:numPr>
        <w:numId w:val="0"/>
      </w:numPr>
      <w:spacing w:before="240" w:line="259" w:lineRule="auto"/>
      <w:outlineLvl w:val="9"/>
    </w:pPr>
    <w:rPr>
      <w:rFonts w:asciiTheme="majorHAnsi" w:hAnsiTheme="majorHAnsi"/>
      <w:color w:val="2E74B5" w:themeColor="accent1" w:themeShade="BF"/>
      <w:lang w:eastAsia="hu-HU"/>
    </w:rPr>
  </w:style>
  <w:style w:type="character" w:customStyle="1" w:styleId="TartalomjegyzkcmsoraChar">
    <w:name w:val="Tartalomjegyzék címsora Char"/>
    <w:link w:val="Tartalomjegyzkcmsora"/>
    <w:uiPriority w:val="39"/>
    <w:rsid w:val="00E02553"/>
    <w:rPr>
      <w:rFonts w:asciiTheme="majorHAnsi" w:hAnsiTheme="majorHAnsi" w:cs="Times New Roman"/>
      <w:b/>
      <w:color w:val="2E74B5" w:themeColor="accent1" w:themeShade="BF"/>
      <w:sz w:val="28"/>
      <w:szCs w:val="24"/>
      <w:lang w:eastAsia="hu-HU"/>
    </w:rPr>
  </w:style>
  <w:style w:type="paragraph" w:styleId="TJ1">
    <w:name w:val="toc 1"/>
    <w:basedOn w:val="Norml"/>
    <w:next w:val="Norml"/>
    <w:autoRedefine/>
    <w:uiPriority w:val="39"/>
    <w:unhideWhenUsed/>
    <w:qFormat/>
    <w:rsid w:val="00E02553"/>
    <w:pPr>
      <w:spacing w:after="100"/>
    </w:pPr>
  </w:style>
  <w:style w:type="paragraph" w:styleId="TJ2">
    <w:name w:val="toc 2"/>
    <w:basedOn w:val="Norml"/>
    <w:next w:val="Norml"/>
    <w:autoRedefine/>
    <w:uiPriority w:val="39"/>
    <w:unhideWhenUsed/>
    <w:qFormat/>
    <w:rsid w:val="00E02553"/>
    <w:pPr>
      <w:tabs>
        <w:tab w:val="left" w:pos="880"/>
        <w:tab w:val="right" w:leader="dot" w:pos="9062"/>
      </w:tabs>
      <w:spacing w:after="100"/>
      <w:ind w:left="220"/>
    </w:pPr>
  </w:style>
  <w:style w:type="character" w:styleId="Hiperhivatkozs">
    <w:name w:val="Hyperlink"/>
    <w:basedOn w:val="Bekezdsalapbettpusa"/>
    <w:uiPriority w:val="99"/>
    <w:unhideWhenUsed/>
    <w:rsid w:val="00E02553"/>
    <w:rPr>
      <w:color w:val="0563C1" w:themeColor="hyperlink"/>
      <w:u w:val="single"/>
    </w:rPr>
  </w:style>
  <w:style w:type="paragraph" w:styleId="Nincstrkz">
    <w:name w:val="No Spacing"/>
    <w:link w:val="NincstrkzChar"/>
    <w:uiPriority w:val="1"/>
    <w:qFormat/>
    <w:rsid w:val="00E02553"/>
    <w:pPr>
      <w:spacing w:after="0" w:line="240" w:lineRule="auto"/>
    </w:pPr>
    <w:rPr>
      <w:rFonts w:ascii="Times New Roman" w:hAnsi="Times New Roman" w:cs="Times New Roman"/>
      <w:b/>
      <w:sz w:val="28"/>
      <w:szCs w:val="28"/>
      <w:lang w:eastAsia="hu-HU"/>
    </w:rPr>
  </w:style>
  <w:style w:type="character" w:customStyle="1" w:styleId="NincstrkzChar">
    <w:name w:val="Nincs térköz Char"/>
    <w:basedOn w:val="Bekezdsalapbettpusa"/>
    <w:link w:val="Nincstrkz"/>
    <w:uiPriority w:val="1"/>
    <w:rsid w:val="00E02553"/>
    <w:rPr>
      <w:rFonts w:ascii="Times New Roman" w:hAnsi="Times New Roman" w:cs="Times New Roman"/>
      <w:b/>
      <w:sz w:val="28"/>
      <w:szCs w:val="28"/>
      <w:lang w:eastAsia="hu-HU"/>
    </w:rPr>
  </w:style>
  <w:style w:type="paragraph" w:styleId="Buborkszveg">
    <w:name w:val="Balloon Text"/>
    <w:basedOn w:val="Norml"/>
    <w:link w:val="BuborkszvegChar"/>
    <w:uiPriority w:val="99"/>
    <w:semiHidden/>
    <w:unhideWhenUsed/>
    <w:rsid w:val="00E0255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02553"/>
    <w:rPr>
      <w:rFonts w:ascii="Segoe UI" w:hAnsi="Segoe UI" w:cs="Segoe UI"/>
      <w:sz w:val="18"/>
      <w:szCs w:val="18"/>
    </w:rPr>
  </w:style>
  <w:style w:type="paragraph" w:customStyle="1" w:styleId="BAJUSZ-1">
    <w:name w:val="BAJUSZ-1"/>
    <w:basedOn w:val="Norml"/>
    <w:link w:val="BAJUSZ-1Char"/>
    <w:qFormat/>
    <w:rsid w:val="00E02553"/>
    <w:pPr>
      <w:keepLines/>
      <w:numPr>
        <w:numId w:val="3"/>
      </w:numPr>
      <w:spacing w:after="120" w:line="312" w:lineRule="auto"/>
      <w:ind w:left="714" w:hanging="357"/>
      <w:jc w:val="both"/>
    </w:pPr>
    <w:rPr>
      <w:rFonts w:ascii="Cambria Math" w:eastAsia="Symbol" w:hAnsi="Cambria Math" w:cs="Symbol"/>
      <w:sz w:val="20"/>
      <w:szCs w:val="24"/>
      <w:lang w:eastAsia="hu-HU"/>
    </w:rPr>
  </w:style>
  <w:style w:type="character" w:customStyle="1" w:styleId="BAJUSZ-1Char">
    <w:name w:val="BAJUSZ-1 Char"/>
    <w:link w:val="BAJUSZ-1"/>
    <w:rsid w:val="00E02553"/>
    <w:rPr>
      <w:rFonts w:ascii="Cambria Math" w:eastAsia="Symbol" w:hAnsi="Cambria Math" w:cs="Symbol"/>
      <w:sz w:val="20"/>
      <w:szCs w:val="24"/>
      <w:lang w:eastAsia="hu-HU"/>
    </w:rPr>
  </w:style>
  <w:style w:type="paragraph" w:customStyle="1" w:styleId="Textbody">
    <w:name w:val="Text body"/>
    <w:basedOn w:val="Norml"/>
    <w:rsid w:val="00E02553"/>
    <w:pPr>
      <w:widowControl w:val="0"/>
      <w:suppressAutoHyphens/>
      <w:autoSpaceDN w:val="0"/>
      <w:spacing w:after="120" w:line="240" w:lineRule="auto"/>
      <w:textAlignment w:val="baseline"/>
    </w:pPr>
    <w:rPr>
      <w:rFonts w:ascii="Symbol" w:eastAsia="Tahoma" w:hAnsi="Symbol" w:cs="MT Extra"/>
      <w:kern w:val="3"/>
      <w:sz w:val="24"/>
      <w:szCs w:val="24"/>
      <w:lang w:eastAsia="zh-CN" w:bidi="hi-IN"/>
    </w:rPr>
  </w:style>
  <w:style w:type="paragraph" w:styleId="lfej">
    <w:name w:val="header"/>
    <w:basedOn w:val="Norml"/>
    <w:link w:val="lfejChar"/>
    <w:uiPriority w:val="99"/>
    <w:unhideWhenUsed/>
    <w:rsid w:val="00E02553"/>
    <w:pPr>
      <w:tabs>
        <w:tab w:val="center" w:pos="4536"/>
        <w:tab w:val="right" w:pos="9072"/>
      </w:tabs>
      <w:spacing w:after="0" w:line="240" w:lineRule="auto"/>
    </w:pPr>
  </w:style>
  <w:style w:type="character" w:customStyle="1" w:styleId="lfejChar">
    <w:name w:val="Élőfej Char"/>
    <w:basedOn w:val="Bekezdsalapbettpusa"/>
    <w:link w:val="lfej"/>
    <w:uiPriority w:val="99"/>
    <w:rsid w:val="00E02553"/>
  </w:style>
  <w:style w:type="paragraph" w:styleId="llb">
    <w:name w:val="footer"/>
    <w:basedOn w:val="Norml"/>
    <w:link w:val="llbChar"/>
    <w:uiPriority w:val="99"/>
    <w:unhideWhenUsed/>
    <w:rsid w:val="00E02553"/>
    <w:pPr>
      <w:tabs>
        <w:tab w:val="center" w:pos="4536"/>
        <w:tab w:val="right" w:pos="9072"/>
      </w:tabs>
      <w:spacing w:after="0" w:line="240" w:lineRule="auto"/>
    </w:pPr>
  </w:style>
  <w:style w:type="character" w:customStyle="1" w:styleId="llbChar">
    <w:name w:val="Élőláb Char"/>
    <w:basedOn w:val="Bekezdsalapbettpusa"/>
    <w:link w:val="llb"/>
    <w:uiPriority w:val="99"/>
    <w:rsid w:val="00E02553"/>
  </w:style>
  <w:style w:type="paragraph" w:customStyle="1" w:styleId="Default">
    <w:name w:val="Default"/>
    <w:rsid w:val="00E02553"/>
    <w:pPr>
      <w:autoSpaceDE w:val="0"/>
      <w:autoSpaceDN w:val="0"/>
      <w:adjustRightInd w:val="0"/>
      <w:spacing w:after="0" w:line="240" w:lineRule="auto"/>
    </w:pPr>
    <w:rPr>
      <w:rFonts w:ascii="Symbol" w:eastAsia="Symbol" w:hAnsi="Symbol" w:cs="Symbol"/>
      <w:color w:val="000000"/>
      <w:sz w:val="24"/>
      <w:szCs w:val="24"/>
      <w:lang w:eastAsia="hu-HU"/>
    </w:rPr>
  </w:style>
  <w:style w:type="paragraph" w:customStyle="1" w:styleId="TableContents">
    <w:name w:val="Table Contents"/>
    <w:basedOn w:val="Norml"/>
    <w:rsid w:val="00E02553"/>
    <w:pPr>
      <w:widowControl w:val="0"/>
      <w:suppressLineNumbers/>
      <w:suppressAutoHyphens/>
      <w:autoSpaceDN w:val="0"/>
      <w:spacing w:after="0" w:line="240" w:lineRule="auto"/>
      <w:textAlignment w:val="baseline"/>
    </w:pPr>
    <w:rPr>
      <w:rFonts w:ascii="Symbol" w:eastAsia="Tahoma" w:hAnsi="Symbol" w:cs="MT Extra"/>
      <w:kern w:val="3"/>
      <w:sz w:val="24"/>
      <w:szCs w:val="24"/>
      <w:lang w:eastAsia="zh-CN" w:bidi="hi-IN"/>
    </w:rPr>
  </w:style>
  <w:style w:type="paragraph" w:styleId="Szvegtrzsbehzssal3">
    <w:name w:val="Body Text Indent 3"/>
    <w:basedOn w:val="Norml"/>
    <w:link w:val="Szvegtrzsbehzssal3Char"/>
    <w:rsid w:val="00E02553"/>
    <w:pPr>
      <w:spacing w:after="120" w:line="240" w:lineRule="auto"/>
      <w:ind w:left="283"/>
    </w:pPr>
    <w:rPr>
      <w:rFonts w:ascii="Symbol" w:eastAsia="Symbol" w:hAnsi="Symbol" w:cs="Symbol"/>
      <w:sz w:val="16"/>
      <w:szCs w:val="16"/>
      <w:lang w:eastAsia="hu-HU"/>
    </w:rPr>
  </w:style>
  <w:style w:type="character" w:customStyle="1" w:styleId="Szvegtrzsbehzssal3Char">
    <w:name w:val="Szövegtörzs behúzással 3 Char"/>
    <w:basedOn w:val="Bekezdsalapbettpusa"/>
    <w:link w:val="Szvegtrzsbehzssal3"/>
    <w:rsid w:val="00E02553"/>
    <w:rPr>
      <w:rFonts w:ascii="Symbol" w:eastAsia="Symbol" w:hAnsi="Symbol" w:cs="Symbol"/>
      <w:sz w:val="16"/>
      <w:szCs w:val="16"/>
      <w:lang w:eastAsia="hu-HU"/>
    </w:rPr>
  </w:style>
  <w:style w:type="table" w:styleId="Rcsostblzat">
    <w:name w:val="Table Grid"/>
    <w:basedOn w:val="Normltblzat"/>
    <w:uiPriority w:val="39"/>
    <w:rsid w:val="00E02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E0255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1"/>
    <w:qFormat/>
    <w:rsid w:val="00E02553"/>
    <w:pPr>
      <w:tabs>
        <w:tab w:val="left" w:pos="851"/>
        <w:tab w:val="left" w:pos="2269"/>
        <w:tab w:val="left" w:pos="3970"/>
      </w:tabs>
      <w:spacing w:after="0" w:line="360" w:lineRule="atLeast"/>
      <w:jc w:val="both"/>
    </w:pPr>
    <w:rPr>
      <w:rFonts w:ascii="Times New Roman" w:eastAsia="Times New Roman" w:hAnsi="Times New Roman" w:cs="Times New Roman"/>
      <w:sz w:val="28"/>
      <w:szCs w:val="20"/>
      <w:lang w:eastAsia="hu-HU"/>
    </w:rPr>
  </w:style>
  <w:style w:type="character" w:customStyle="1" w:styleId="SzvegtrzsChar">
    <w:name w:val="Szövegtörzs Char"/>
    <w:basedOn w:val="Bekezdsalapbettpusa"/>
    <w:link w:val="Szvegtrzs"/>
    <w:uiPriority w:val="1"/>
    <w:rsid w:val="00E02553"/>
    <w:rPr>
      <w:rFonts w:ascii="Times New Roman" w:eastAsia="Times New Roman" w:hAnsi="Times New Roman" w:cs="Times New Roman"/>
      <w:sz w:val="28"/>
      <w:szCs w:val="20"/>
      <w:lang w:eastAsia="hu-HU"/>
    </w:rPr>
  </w:style>
  <w:style w:type="character" w:styleId="Oldalszm">
    <w:name w:val="page number"/>
    <w:basedOn w:val="Bekezdsalapbettpusa"/>
    <w:rsid w:val="00E02553"/>
  </w:style>
  <w:style w:type="paragraph" w:styleId="Lbjegyzetszveg">
    <w:name w:val="footnote text"/>
    <w:basedOn w:val="Norml"/>
    <w:link w:val="LbjegyzetszvegChar"/>
    <w:uiPriority w:val="99"/>
    <w:unhideWhenUsed/>
    <w:rsid w:val="00E02553"/>
    <w:pPr>
      <w:spacing w:after="0" w:line="240" w:lineRule="auto"/>
    </w:pPr>
    <w:rPr>
      <w:rFonts w:ascii="Calibri" w:eastAsia="Calibri" w:hAnsi="Calibri" w:cs="Times New Roman"/>
      <w:sz w:val="20"/>
      <w:szCs w:val="20"/>
      <w:lang w:val="x-none" w:eastAsia="x-none"/>
    </w:rPr>
  </w:style>
  <w:style w:type="character" w:customStyle="1" w:styleId="LbjegyzetszvegChar">
    <w:name w:val="Lábjegyzetszöveg Char"/>
    <w:basedOn w:val="Bekezdsalapbettpusa"/>
    <w:link w:val="Lbjegyzetszveg"/>
    <w:uiPriority w:val="99"/>
    <w:rsid w:val="00E02553"/>
    <w:rPr>
      <w:rFonts w:ascii="Calibri" w:eastAsia="Calibri" w:hAnsi="Calibri" w:cs="Times New Roman"/>
      <w:sz w:val="20"/>
      <w:szCs w:val="20"/>
      <w:lang w:val="x-none" w:eastAsia="x-none"/>
    </w:rPr>
  </w:style>
  <w:style w:type="character" w:styleId="Lbjegyzet-hivatkozs">
    <w:name w:val="footnote reference"/>
    <w:uiPriority w:val="99"/>
    <w:semiHidden/>
    <w:unhideWhenUsed/>
    <w:rsid w:val="00E02553"/>
    <w:rPr>
      <w:vertAlign w:val="superscript"/>
    </w:rPr>
  </w:style>
  <w:style w:type="paragraph" w:styleId="NormlWeb">
    <w:name w:val="Normal (Web)"/>
    <w:basedOn w:val="Norml"/>
    <w:uiPriority w:val="99"/>
    <w:rsid w:val="00E02553"/>
    <w:pPr>
      <w:spacing w:after="0" w:line="240" w:lineRule="auto"/>
      <w:ind w:firstLine="180"/>
      <w:jc w:val="both"/>
    </w:pPr>
    <w:rPr>
      <w:rFonts w:ascii="Times New Roman" w:eastAsia="Times New Roman" w:hAnsi="Times New Roman" w:cs="Times New Roman"/>
      <w:sz w:val="24"/>
      <w:szCs w:val="24"/>
      <w:lang w:eastAsia="hu-HU"/>
    </w:rPr>
  </w:style>
  <w:style w:type="paragraph" w:customStyle="1" w:styleId="Listaszerbekezds1">
    <w:name w:val="Listaszerű bekezdés1"/>
    <w:basedOn w:val="Norml"/>
    <w:rsid w:val="00E02553"/>
    <w:pPr>
      <w:spacing w:after="200" w:line="276" w:lineRule="auto"/>
      <w:ind w:left="708"/>
    </w:pPr>
    <w:rPr>
      <w:rFonts w:ascii="Calibri" w:eastAsia="Calibri" w:hAnsi="Calibri" w:cs="Times New Roman"/>
    </w:rPr>
  </w:style>
  <w:style w:type="paragraph" w:styleId="TJ3">
    <w:name w:val="toc 3"/>
    <w:basedOn w:val="Norml"/>
    <w:next w:val="Norml"/>
    <w:autoRedefine/>
    <w:uiPriority w:val="39"/>
    <w:qFormat/>
    <w:rsid w:val="00E02553"/>
    <w:pPr>
      <w:spacing w:after="0" w:line="240" w:lineRule="auto"/>
      <w:ind w:left="480"/>
    </w:pPr>
    <w:rPr>
      <w:rFonts w:ascii="Times New Roman" w:eastAsia="Times New Roman" w:hAnsi="Times New Roman" w:cs="Times New Roman"/>
      <w:sz w:val="24"/>
      <w:szCs w:val="24"/>
      <w:lang w:eastAsia="hu-HU"/>
    </w:rPr>
  </w:style>
  <w:style w:type="paragraph" w:styleId="TJ4">
    <w:name w:val="toc 4"/>
    <w:basedOn w:val="Norml"/>
    <w:next w:val="Norml"/>
    <w:autoRedefine/>
    <w:uiPriority w:val="39"/>
    <w:qFormat/>
    <w:rsid w:val="00E02553"/>
    <w:pPr>
      <w:spacing w:after="0" w:line="240" w:lineRule="auto"/>
      <w:ind w:left="720"/>
    </w:pPr>
    <w:rPr>
      <w:rFonts w:ascii="Times New Roman" w:eastAsia="Times New Roman" w:hAnsi="Times New Roman" w:cs="Times New Roman"/>
      <w:sz w:val="24"/>
      <w:szCs w:val="24"/>
      <w:lang w:eastAsia="hu-HU"/>
    </w:rPr>
  </w:style>
  <w:style w:type="paragraph" w:styleId="TJ5">
    <w:name w:val="toc 5"/>
    <w:basedOn w:val="Norml"/>
    <w:next w:val="Norml"/>
    <w:autoRedefine/>
    <w:uiPriority w:val="39"/>
    <w:rsid w:val="00E02553"/>
    <w:pPr>
      <w:spacing w:after="0" w:line="240" w:lineRule="auto"/>
      <w:ind w:left="960"/>
    </w:pPr>
    <w:rPr>
      <w:rFonts w:ascii="Times New Roman" w:eastAsia="Times New Roman" w:hAnsi="Times New Roman" w:cs="Times New Roman"/>
      <w:sz w:val="24"/>
      <w:szCs w:val="24"/>
      <w:lang w:eastAsia="hu-HU"/>
    </w:rPr>
  </w:style>
  <w:style w:type="paragraph" w:styleId="TJ6">
    <w:name w:val="toc 6"/>
    <w:basedOn w:val="Norml"/>
    <w:next w:val="Norml"/>
    <w:autoRedefine/>
    <w:uiPriority w:val="39"/>
    <w:rsid w:val="00E02553"/>
    <w:pPr>
      <w:spacing w:after="0" w:line="240" w:lineRule="auto"/>
      <w:ind w:left="1200"/>
    </w:pPr>
    <w:rPr>
      <w:rFonts w:ascii="Times New Roman" w:eastAsia="Times New Roman" w:hAnsi="Times New Roman" w:cs="Times New Roman"/>
      <w:sz w:val="24"/>
      <w:szCs w:val="24"/>
      <w:lang w:eastAsia="hu-HU"/>
    </w:rPr>
  </w:style>
  <w:style w:type="paragraph" w:styleId="TJ7">
    <w:name w:val="toc 7"/>
    <w:basedOn w:val="Norml"/>
    <w:next w:val="Norml"/>
    <w:autoRedefine/>
    <w:uiPriority w:val="39"/>
    <w:rsid w:val="00E02553"/>
    <w:pPr>
      <w:spacing w:after="0" w:line="240" w:lineRule="auto"/>
      <w:ind w:left="1440"/>
    </w:pPr>
    <w:rPr>
      <w:rFonts w:ascii="Times New Roman" w:eastAsia="Times New Roman" w:hAnsi="Times New Roman" w:cs="Times New Roman"/>
      <w:sz w:val="24"/>
      <w:szCs w:val="24"/>
      <w:lang w:eastAsia="hu-HU"/>
    </w:rPr>
  </w:style>
  <w:style w:type="paragraph" w:styleId="TJ8">
    <w:name w:val="toc 8"/>
    <w:basedOn w:val="Norml"/>
    <w:next w:val="Norml"/>
    <w:autoRedefine/>
    <w:uiPriority w:val="39"/>
    <w:rsid w:val="00E02553"/>
    <w:pPr>
      <w:spacing w:after="0" w:line="240" w:lineRule="auto"/>
      <w:ind w:left="1680"/>
    </w:pPr>
    <w:rPr>
      <w:rFonts w:ascii="Times New Roman" w:eastAsia="Times New Roman" w:hAnsi="Times New Roman" w:cs="Times New Roman"/>
      <w:sz w:val="24"/>
      <w:szCs w:val="24"/>
      <w:lang w:eastAsia="hu-HU"/>
    </w:rPr>
  </w:style>
  <w:style w:type="paragraph" w:styleId="TJ9">
    <w:name w:val="toc 9"/>
    <w:basedOn w:val="Norml"/>
    <w:next w:val="Norml"/>
    <w:autoRedefine/>
    <w:uiPriority w:val="39"/>
    <w:rsid w:val="00E02553"/>
    <w:pPr>
      <w:spacing w:after="0" w:line="240" w:lineRule="auto"/>
      <w:ind w:left="1920"/>
    </w:pPr>
    <w:rPr>
      <w:rFonts w:ascii="Times New Roman" w:eastAsia="Times New Roman" w:hAnsi="Times New Roman" w:cs="Times New Roman"/>
      <w:sz w:val="24"/>
      <w:szCs w:val="24"/>
      <w:lang w:eastAsia="hu-HU"/>
    </w:rPr>
  </w:style>
  <w:style w:type="character" w:styleId="Kiemels2">
    <w:name w:val="Strong"/>
    <w:uiPriority w:val="22"/>
    <w:qFormat/>
    <w:rsid w:val="00E02553"/>
    <w:rPr>
      <w:b/>
      <w:bCs/>
    </w:rPr>
  </w:style>
  <w:style w:type="character" w:customStyle="1" w:styleId="apple-converted-space">
    <w:name w:val="apple-converted-space"/>
    <w:basedOn w:val="Bekezdsalapbettpusa"/>
    <w:rsid w:val="00E02553"/>
  </w:style>
  <w:style w:type="paragraph" w:styleId="Cm">
    <w:name w:val="Title"/>
    <w:basedOn w:val="Norml"/>
    <w:next w:val="Norml"/>
    <w:link w:val="CmChar"/>
    <w:qFormat/>
    <w:rsid w:val="00E02553"/>
    <w:pPr>
      <w:spacing w:before="240" w:after="60" w:line="240" w:lineRule="auto"/>
      <w:jc w:val="center"/>
      <w:outlineLvl w:val="0"/>
    </w:pPr>
    <w:rPr>
      <w:rFonts w:ascii="Times New Roman" w:eastAsia="Times New Roman" w:hAnsi="Times New Roman" w:cs="Times New Roman"/>
      <w:b/>
      <w:bCs/>
      <w:kern w:val="28"/>
      <w:sz w:val="28"/>
      <w:szCs w:val="32"/>
      <w:lang w:eastAsia="hu-HU"/>
    </w:rPr>
  </w:style>
  <w:style w:type="character" w:customStyle="1" w:styleId="CmChar">
    <w:name w:val="Cím Char"/>
    <w:basedOn w:val="Bekezdsalapbettpusa"/>
    <w:link w:val="Cm"/>
    <w:rsid w:val="00E02553"/>
    <w:rPr>
      <w:rFonts w:ascii="Times New Roman" w:eastAsia="Times New Roman" w:hAnsi="Times New Roman" w:cs="Times New Roman"/>
      <w:b/>
      <w:bCs/>
      <w:kern w:val="28"/>
      <w:sz w:val="28"/>
      <w:szCs w:val="32"/>
      <w:lang w:eastAsia="hu-HU"/>
    </w:rPr>
  </w:style>
  <w:style w:type="paragraph" w:customStyle="1" w:styleId="cmsor20">
    <w:name w:val="címsor 2"/>
    <w:basedOn w:val="Cm"/>
    <w:link w:val="cmsor2Char0"/>
    <w:qFormat/>
    <w:rsid w:val="00E02553"/>
  </w:style>
  <w:style w:type="character" w:customStyle="1" w:styleId="cmsor2Char0">
    <w:name w:val="címsor 2 Char"/>
    <w:basedOn w:val="CmChar"/>
    <w:link w:val="cmsor20"/>
    <w:rsid w:val="00E02553"/>
    <w:rPr>
      <w:rFonts w:ascii="Times New Roman" w:eastAsia="Times New Roman" w:hAnsi="Times New Roman" w:cs="Times New Roman"/>
      <w:b/>
      <w:bCs/>
      <w:kern w:val="28"/>
      <w:sz w:val="28"/>
      <w:szCs w:val="32"/>
      <w:lang w:eastAsia="hu-HU"/>
    </w:rPr>
  </w:style>
  <w:style w:type="paragraph" w:customStyle="1" w:styleId="Standard">
    <w:name w:val="Standard"/>
    <w:rsid w:val="00E0255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ing">
    <w:name w:val="Heading"/>
    <w:basedOn w:val="Standard"/>
    <w:next w:val="Textbody"/>
    <w:rsid w:val="00E02553"/>
    <w:pPr>
      <w:keepNext/>
      <w:spacing w:before="240" w:after="120"/>
    </w:pPr>
    <w:rPr>
      <w:rFonts w:ascii="Arial" w:eastAsia="Microsoft YaHei" w:hAnsi="Arial"/>
      <w:sz w:val="28"/>
      <w:szCs w:val="28"/>
    </w:rPr>
  </w:style>
  <w:style w:type="paragraph" w:styleId="Lista">
    <w:name w:val="List"/>
    <w:basedOn w:val="Textbody"/>
    <w:rsid w:val="00E02553"/>
    <w:rPr>
      <w:rFonts w:ascii="Times New Roman" w:eastAsia="SimSun" w:hAnsi="Times New Roman" w:cs="Mangal"/>
    </w:rPr>
  </w:style>
  <w:style w:type="paragraph" w:styleId="Kpalrs">
    <w:name w:val="caption"/>
    <w:basedOn w:val="Standard"/>
    <w:rsid w:val="00E02553"/>
    <w:pPr>
      <w:suppressLineNumbers/>
      <w:spacing w:before="120" w:after="120"/>
    </w:pPr>
    <w:rPr>
      <w:i/>
      <w:iCs/>
    </w:rPr>
  </w:style>
  <w:style w:type="paragraph" w:customStyle="1" w:styleId="Index">
    <w:name w:val="Index"/>
    <w:basedOn w:val="Standard"/>
    <w:rsid w:val="00E02553"/>
    <w:pPr>
      <w:suppressLineNumbers/>
    </w:pPr>
  </w:style>
  <w:style w:type="paragraph" w:customStyle="1" w:styleId="TableHeading">
    <w:name w:val="Table Heading"/>
    <w:basedOn w:val="TableContents"/>
    <w:rsid w:val="00E02553"/>
    <w:pPr>
      <w:jc w:val="center"/>
    </w:pPr>
    <w:rPr>
      <w:rFonts w:ascii="Times New Roman" w:eastAsia="SimSun" w:hAnsi="Times New Roman" w:cs="Mangal"/>
      <w:b/>
      <w:bCs/>
    </w:rPr>
  </w:style>
  <w:style w:type="paragraph" w:customStyle="1" w:styleId="Framecontents">
    <w:name w:val="Frame contents"/>
    <w:basedOn w:val="Textbody"/>
    <w:rsid w:val="00E02553"/>
    <w:rPr>
      <w:rFonts w:ascii="Times New Roman" w:eastAsia="SimSun" w:hAnsi="Times New Roman" w:cs="Mangal"/>
    </w:rPr>
  </w:style>
  <w:style w:type="paragraph" w:customStyle="1" w:styleId="Stlus1">
    <w:name w:val="Stílus1"/>
    <w:basedOn w:val="Cmsor4"/>
    <w:link w:val="Stlus1Char"/>
    <w:qFormat/>
    <w:rsid w:val="00E02553"/>
    <w:pPr>
      <w:keepLines w:val="0"/>
      <w:widowControl w:val="0"/>
      <w:numPr>
        <w:ilvl w:val="0"/>
        <w:numId w:val="0"/>
      </w:numPr>
      <w:suppressAutoHyphens/>
      <w:autoSpaceDN w:val="0"/>
      <w:spacing w:before="240" w:after="60" w:line="240" w:lineRule="auto"/>
      <w:textAlignment w:val="baseline"/>
    </w:pPr>
    <w:rPr>
      <w:rFonts w:ascii="Calibri" w:eastAsia="Times New Roman" w:hAnsi="Calibri" w:cs="Mangal"/>
      <w:b/>
      <w:bCs/>
      <w:i w:val="0"/>
      <w:iCs w:val="0"/>
      <w:kern w:val="3"/>
      <w:sz w:val="28"/>
      <w:szCs w:val="25"/>
      <w:lang w:eastAsia="zh-CN" w:bidi="hi-IN"/>
    </w:rPr>
  </w:style>
  <w:style w:type="character" w:customStyle="1" w:styleId="Stlus1Char">
    <w:name w:val="Stílus1 Char"/>
    <w:basedOn w:val="Cmsor4Char"/>
    <w:link w:val="Stlus1"/>
    <w:rsid w:val="00E02553"/>
    <w:rPr>
      <w:rFonts w:ascii="Calibri" w:eastAsia="Times New Roman" w:hAnsi="Calibri" w:cs="Mangal"/>
      <w:b/>
      <w:bCs/>
      <w:i w:val="0"/>
      <w:iCs w:val="0"/>
      <w:color w:val="2E74B5" w:themeColor="accent1" w:themeShade="BF"/>
      <w:kern w:val="3"/>
      <w:sz w:val="28"/>
      <w:szCs w:val="25"/>
      <w:lang w:eastAsia="zh-CN" w:bidi="hi-IN"/>
    </w:rPr>
  </w:style>
  <w:style w:type="paragraph" w:customStyle="1" w:styleId="Stlus2">
    <w:name w:val="Stílus2"/>
    <w:basedOn w:val="Tartalomjegyzkcmsora"/>
    <w:link w:val="Stlus2Char"/>
    <w:qFormat/>
    <w:rsid w:val="00E02553"/>
    <w:pPr>
      <w:keepNext/>
      <w:keepLines/>
      <w:spacing w:before="480" w:line="276" w:lineRule="auto"/>
      <w:contextualSpacing w:val="0"/>
    </w:pPr>
    <w:rPr>
      <w:rFonts w:ascii="Times New Roman" w:eastAsia="Times New Roman" w:hAnsi="Times New Roman"/>
      <w:bCs/>
      <w:color w:val="000000"/>
      <w:sz w:val="24"/>
      <w:szCs w:val="28"/>
    </w:rPr>
  </w:style>
  <w:style w:type="character" w:customStyle="1" w:styleId="Stlus2Char">
    <w:name w:val="Stílus2 Char"/>
    <w:link w:val="Stlus2"/>
    <w:rsid w:val="00E02553"/>
    <w:rPr>
      <w:rFonts w:ascii="Times New Roman" w:eastAsia="Times New Roman" w:hAnsi="Times New Roman" w:cs="Times New Roman"/>
      <w:b/>
      <w:bCs/>
      <w:color w:val="000000"/>
      <w:sz w:val="24"/>
      <w:szCs w:val="28"/>
      <w:lang w:eastAsia="hu-HU"/>
    </w:rPr>
  </w:style>
  <w:style w:type="table" w:customStyle="1" w:styleId="TableGrid">
    <w:name w:val="TableGrid"/>
    <w:rsid w:val="00E02553"/>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TableGrid1">
    <w:name w:val="TableGrid1"/>
    <w:rsid w:val="00E02553"/>
    <w:pPr>
      <w:spacing w:after="0" w:line="240" w:lineRule="auto"/>
    </w:pPr>
    <w:rPr>
      <w:rFonts w:eastAsiaTheme="minorEastAsia"/>
      <w:lang w:eastAsia="hu-HU"/>
    </w:rPr>
    <w:tblPr>
      <w:tblCellMar>
        <w:top w:w="0" w:type="dxa"/>
        <w:left w:w="0" w:type="dxa"/>
        <w:bottom w:w="0" w:type="dxa"/>
        <w:right w:w="0" w:type="dxa"/>
      </w:tblCellMar>
    </w:tblPr>
  </w:style>
  <w:style w:type="character" w:customStyle="1" w:styleId="Feloldatlanmegemlts1">
    <w:name w:val="Feloldatlan megemlítés1"/>
    <w:basedOn w:val="Bekezdsalapbettpusa"/>
    <w:uiPriority w:val="99"/>
    <w:semiHidden/>
    <w:unhideWhenUsed/>
    <w:rsid w:val="00E02553"/>
    <w:rPr>
      <w:color w:val="605E5C"/>
      <w:shd w:val="clear" w:color="auto" w:fill="E1DFDD"/>
    </w:rPr>
  </w:style>
  <w:style w:type="character" w:customStyle="1" w:styleId="Feloldatlanmegemlts2">
    <w:name w:val="Feloldatlan megemlítés2"/>
    <w:basedOn w:val="Bekezdsalapbettpusa"/>
    <w:uiPriority w:val="99"/>
    <w:semiHidden/>
    <w:unhideWhenUsed/>
    <w:rsid w:val="00E02553"/>
    <w:rPr>
      <w:color w:val="605E5C"/>
      <w:shd w:val="clear" w:color="auto" w:fill="E1DFDD"/>
    </w:rPr>
  </w:style>
  <w:style w:type="character" w:styleId="Mrltotthiperhivatkozs">
    <w:name w:val="FollowedHyperlink"/>
    <w:basedOn w:val="Bekezdsalapbettpusa"/>
    <w:uiPriority w:val="99"/>
    <w:semiHidden/>
    <w:unhideWhenUsed/>
    <w:rsid w:val="00E02553"/>
    <w:rPr>
      <w:color w:val="954F72" w:themeColor="followedHyperlink"/>
      <w:u w:val="single"/>
    </w:rPr>
  </w:style>
  <w:style w:type="character" w:customStyle="1" w:styleId="Feloldatlanmegemlts3">
    <w:name w:val="Feloldatlan megemlítés3"/>
    <w:basedOn w:val="Bekezdsalapbettpusa"/>
    <w:uiPriority w:val="99"/>
    <w:semiHidden/>
    <w:unhideWhenUsed/>
    <w:rsid w:val="00E02553"/>
    <w:rPr>
      <w:color w:val="605E5C"/>
      <w:shd w:val="clear" w:color="auto" w:fill="E1DFDD"/>
    </w:rPr>
  </w:style>
  <w:style w:type="character" w:customStyle="1" w:styleId="JegyzetszvegChar">
    <w:name w:val="Jegyzetszöveg Char"/>
    <w:basedOn w:val="Bekezdsalapbettpusa"/>
    <w:link w:val="Jegyzetszveg"/>
    <w:uiPriority w:val="99"/>
    <w:semiHidden/>
    <w:rsid w:val="00E02553"/>
    <w:rPr>
      <w:sz w:val="20"/>
      <w:szCs w:val="20"/>
    </w:rPr>
  </w:style>
  <w:style w:type="paragraph" w:styleId="Jegyzetszveg">
    <w:name w:val="annotation text"/>
    <w:basedOn w:val="Norml"/>
    <w:link w:val="JegyzetszvegChar"/>
    <w:uiPriority w:val="99"/>
    <w:semiHidden/>
    <w:unhideWhenUsed/>
    <w:rsid w:val="00E02553"/>
    <w:pPr>
      <w:spacing w:line="240" w:lineRule="auto"/>
    </w:pPr>
    <w:rPr>
      <w:sz w:val="20"/>
      <w:szCs w:val="20"/>
    </w:rPr>
  </w:style>
  <w:style w:type="character" w:customStyle="1" w:styleId="JegyzetszvegChar1">
    <w:name w:val="Jegyzetszöveg Char1"/>
    <w:basedOn w:val="Bekezdsalapbettpusa"/>
    <w:uiPriority w:val="99"/>
    <w:semiHidden/>
    <w:rsid w:val="00E02553"/>
    <w:rPr>
      <w:sz w:val="20"/>
      <w:szCs w:val="20"/>
    </w:rPr>
  </w:style>
  <w:style w:type="character" w:customStyle="1" w:styleId="MegjegyzstrgyaChar">
    <w:name w:val="Megjegyzés tárgya Char"/>
    <w:basedOn w:val="JegyzetszvegChar"/>
    <w:link w:val="Megjegyzstrgya"/>
    <w:uiPriority w:val="99"/>
    <w:semiHidden/>
    <w:rsid w:val="00E02553"/>
    <w:rPr>
      <w:b/>
      <w:bCs/>
      <w:sz w:val="20"/>
      <w:szCs w:val="20"/>
    </w:rPr>
  </w:style>
  <w:style w:type="paragraph" w:styleId="Megjegyzstrgya">
    <w:name w:val="annotation subject"/>
    <w:basedOn w:val="Jegyzetszveg"/>
    <w:next w:val="Jegyzetszveg"/>
    <w:link w:val="MegjegyzstrgyaChar"/>
    <w:uiPriority w:val="99"/>
    <w:semiHidden/>
    <w:unhideWhenUsed/>
    <w:rsid w:val="00E02553"/>
    <w:rPr>
      <w:b/>
      <w:bCs/>
    </w:rPr>
  </w:style>
  <w:style w:type="character" w:customStyle="1" w:styleId="MegjegyzstrgyaChar1">
    <w:name w:val="Megjegyzés tárgya Char1"/>
    <w:basedOn w:val="JegyzetszvegChar1"/>
    <w:uiPriority w:val="99"/>
    <w:semiHidden/>
    <w:rsid w:val="00E02553"/>
    <w:rPr>
      <w:b/>
      <w:bCs/>
      <w:sz w:val="20"/>
      <w:szCs w:val="20"/>
    </w:rPr>
  </w:style>
  <w:style w:type="character" w:customStyle="1" w:styleId="highlighted">
    <w:name w:val="highlighted"/>
    <w:basedOn w:val="Bekezdsalapbettpusa"/>
    <w:rsid w:val="00E02553"/>
  </w:style>
  <w:style w:type="character" w:customStyle="1" w:styleId="Feloldatlanmegemlts4">
    <w:name w:val="Feloldatlan megemlítés4"/>
    <w:basedOn w:val="Bekezdsalapbettpusa"/>
    <w:uiPriority w:val="99"/>
    <w:semiHidden/>
    <w:unhideWhenUsed/>
    <w:rsid w:val="00E02553"/>
    <w:rPr>
      <w:color w:val="605E5C"/>
      <w:shd w:val="clear" w:color="auto" w:fill="E1DFDD"/>
    </w:rPr>
  </w:style>
  <w:style w:type="character" w:customStyle="1" w:styleId="Feloldatlanmegemlts5">
    <w:name w:val="Feloldatlan megemlítés5"/>
    <w:basedOn w:val="Bekezdsalapbettpusa"/>
    <w:uiPriority w:val="99"/>
    <w:semiHidden/>
    <w:unhideWhenUsed/>
    <w:rsid w:val="00E02553"/>
    <w:rPr>
      <w:color w:val="605E5C"/>
      <w:shd w:val="clear" w:color="auto" w:fill="E1DFDD"/>
    </w:rPr>
  </w:style>
  <w:style w:type="numbering" w:customStyle="1" w:styleId="Nemlista1">
    <w:name w:val="Nem lista1"/>
    <w:next w:val="Nemlista"/>
    <w:uiPriority w:val="99"/>
    <w:semiHidden/>
    <w:unhideWhenUsed/>
    <w:rsid w:val="00E02553"/>
  </w:style>
  <w:style w:type="table" w:customStyle="1" w:styleId="TableGrid2">
    <w:name w:val="TableGrid2"/>
    <w:rsid w:val="00E02553"/>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2">
    <w:name w:val="Nem lista2"/>
    <w:next w:val="Nemlista"/>
    <w:uiPriority w:val="99"/>
    <w:semiHidden/>
    <w:unhideWhenUsed/>
    <w:rsid w:val="00E02553"/>
  </w:style>
  <w:style w:type="table" w:customStyle="1" w:styleId="TableGrid3">
    <w:name w:val="TableGrid3"/>
    <w:rsid w:val="00E02553"/>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3">
    <w:name w:val="Nem lista3"/>
    <w:next w:val="Nemlista"/>
    <w:uiPriority w:val="99"/>
    <w:semiHidden/>
    <w:unhideWhenUsed/>
    <w:rsid w:val="00E02553"/>
  </w:style>
  <w:style w:type="table" w:customStyle="1" w:styleId="TableGrid4">
    <w:name w:val="TableGrid4"/>
    <w:rsid w:val="00E02553"/>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4">
    <w:name w:val="Nem lista4"/>
    <w:next w:val="Nemlista"/>
    <w:uiPriority w:val="99"/>
    <w:semiHidden/>
    <w:unhideWhenUsed/>
    <w:rsid w:val="00E02553"/>
  </w:style>
  <w:style w:type="table" w:customStyle="1" w:styleId="TableGrid5">
    <w:name w:val="TableGrid5"/>
    <w:rsid w:val="00E02553"/>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5">
    <w:name w:val="Nem lista5"/>
    <w:next w:val="Nemlista"/>
    <w:uiPriority w:val="99"/>
    <w:semiHidden/>
    <w:unhideWhenUsed/>
    <w:rsid w:val="00E02553"/>
  </w:style>
  <w:style w:type="table" w:customStyle="1" w:styleId="TableGrid6">
    <w:name w:val="TableGrid6"/>
    <w:rsid w:val="00E02553"/>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6">
    <w:name w:val="Nem lista6"/>
    <w:next w:val="Nemlista"/>
    <w:uiPriority w:val="99"/>
    <w:semiHidden/>
    <w:unhideWhenUsed/>
    <w:rsid w:val="00E02553"/>
  </w:style>
  <w:style w:type="table" w:customStyle="1" w:styleId="TableGrid7">
    <w:name w:val="TableGrid7"/>
    <w:rsid w:val="00E02553"/>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7">
    <w:name w:val="Nem lista7"/>
    <w:next w:val="Nemlista"/>
    <w:uiPriority w:val="99"/>
    <w:semiHidden/>
    <w:unhideWhenUsed/>
    <w:rsid w:val="00E02553"/>
  </w:style>
  <w:style w:type="table" w:customStyle="1" w:styleId="TableGrid8">
    <w:name w:val="TableGrid8"/>
    <w:rsid w:val="00E02553"/>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8">
    <w:name w:val="Nem lista8"/>
    <w:next w:val="Nemlista"/>
    <w:uiPriority w:val="99"/>
    <w:semiHidden/>
    <w:unhideWhenUsed/>
    <w:rsid w:val="00E02553"/>
  </w:style>
  <w:style w:type="table" w:customStyle="1" w:styleId="TableGrid9">
    <w:name w:val="TableGrid9"/>
    <w:rsid w:val="00E02553"/>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9">
    <w:name w:val="Nem lista9"/>
    <w:next w:val="Nemlista"/>
    <w:uiPriority w:val="99"/>
    <w:semiHidden/>
    <w:unhideWhenUsed/>
    <w:rsid w:val="00E02553"/>
  </w:style>
  <w:style w:type="table" w:customStyle="1" w:styleId="TableGrid10">
    <w:name w:val="TableGrid10"/>
    <w:rsid w:val="00E02553"/>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0">
    <w:name w:val="Nem lista10"/>
    <w:next w:val="Nemlista"/>
    <w:uiPriority w:val="99"/>
    <w:semiHidden/>
    <w:unhideWhenUsed/>
    <w:rsid w:val="00E02553"/>
  </w:style>
  <w:style w:type="table" w:customStyle="1" w:styleId="TableGrid11">
    <w:name w:val="TableGrid11"/>
    <w:rsid w:val="00E02553"/>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TableGrid12">
    <w:name w:val="TableGrid12"/>
    <w:rsid w:val="00E02553"/>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1">
    <w:name w:val="Nem lista11"/>
    <w:next w:val="Nemlista"/>
    <w:uiPriority w:val="99"/>
    <w:semiHidden/>
    <w:unhideWhenUsed/>
    <w:rsid w:val="00E02553"/>
  </w:style>
  <w:style w:type="table" w:customStyle="1" w:styleId="TableGrid13">
    <w:name w:val="TableGrid13"/>
    <w:rsid w:val="00E02553"/>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2">
    <w:name w:val="Nem lista12"/>
    <w:next w:val="Nemlista"/>
    <w:uiPriority w:val="99"/>
    <w:semiHidden/>
    <w:unhideWhenUsed/>
    <w:rsid w:val="00E02553"/>
  </w:style>
  <w:style w:type="table" w:customStyle="1" w:styleId="TableGrid14">
    <w:name w:val="TableGrid14"/>
    <w:rsid w:val="00E02553"/>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3">
    <w:name w:val="Nem lista13"/>
    <w:next w:val="Nemlista"/>
    <w:uiPriority w:val="99"/>
    <w:semiHidden/>
    <w:unhideWhenUsed/>
    <w:rsid w:val="00E02553"/>
  </w:style>
  <w:style w:type="table" w:customStyle="1" w:styleId="TableGrid15">
    <w:name w:val="TableGrid15"/>
    <w:rsid w:val="00E02553"/>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Rcsostblzat2">
    <w:name w:val="Rácsos táblázat2"/>
    <w:basedOn w:val="Normltblzat"/>
    <w:next w:val="Rcsostblzat"/>
    <w:uiPriority w:val="39"/>
    <w:rsid w:val="00E02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39"/>
    <w:rsid w:val="00E02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ontalistaszerfelsorolsban">
    <w:name w:val="alpont a listaszerű felsorolásban"/>
    <w:basedOn w:val="Listaszerbekezds"/>
    <w:rsid w:val="00E02553"/>
    <w:pPr>
      <w:numPr>
        <w:ilvl w:val="1"/>
        <w:numId w:val="4"/>
      </w:numPr>
      <w:spacing w:after="120" w:line="276" w:lineRule="auto"/>
      <w:ind w:left="851" w:hanging="425"/>
      <w:jc w:val="both"/>
    </w:pPr>
    <w:rPr>
      <w:rFonts w:cs="Calibri"/>
    </w:rPr>
  </w:style>
  <w:style w:type="table" w:customStyle="1" w:styleId="Rcsostblzat4">
    <w:name w:val="Rácsos táblázat4"/>
    <w:basedOn w:val="Normltblzat"/>
    <w:next w:val="Rcsostblzat"/>
    <w:uiPriority w:val="39"/>
    <w:rsid w:val="00E02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39"/>
    <w:rsid w:val="00E02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uiPriority w:val="39"/>
    <w:rsid w:val="00E02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39"/>
    <w:rsid w:val="00E02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39"/>
    <w:rsid w:val="00E02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
    <w:name w:val="Rácsos táblázat9"/>
    <w:basedOn w:val="Normltblzat"/>
    <w:next w:val="Rcsostblzat"/>
    <w:uiPriority w:val="39"/>
    <w:rsid w:val="00E02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39"/>
    <w:rsid w:val="00E02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39"/>
    <w:rsid w:val="00E02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next w:val="Rcsostblzat"/>
    <w:uiPriority w:val="39"/>
    <w:rsid w:val="00E02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Normltblzat"/>
    <w:next w:val="Rcsostblzat"/>
    <w:uiPriority w:val="39"/>
    <w:rsid w:val="00E02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Normltblzat"/>
    <w:next w:val="Rcsostblzat"/>
    <w:uiPriority w:val="39"/>
    <w:rsid w:val="00E02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5">
    <w:name w:val="Rácsos táblázat15"/>
    <w:basedOn w:val="Normltblzat"/>
    <w:next w:val="Rcsostblzat"/>
    <w:uiPriority w:val="39"/>
    <w:rsid w:val="00E02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lsbekezds">
    <w:name w:val="K_első_bekezdés"/>
    <w:basedOn w:val="Norml"/>
    <w:link w:val="KelsbekezdsChar"/>
    <w:uiPriority w:val="99"/>
    <w:qFormat/>
    <w:rsid w:val="00E02553"/>
    <w:pPr>
      <w:spacing w:after="0" w:line="240" w:lineRule="auto"/>
      <w:jc w:val="both"/>
    </w:pPr>
    <w:rPr>
      <w:rFonts w:ascii="Times New Roman" w:eastAsia="Calibri" w:hAnsi="Times New Roman" w:cs="Times New Roman"/>
      <w:sz w:val="24"/>
      <w:szCs w:val="24"/>
      <w:lang w:val="x-none"/>
    </w:rPr>
  </w:style>
  <w:style w:type="paragraph" w:customStyle="1" w:styleId="Ktbbibekezds">
    <w:name w:val="K_többi_bekezdés"/>
    <w:basedOn w:val="Norml"/>
    <w:link w:val="KtbbibekezdsChar"/>
    <w:uiPriority w:val="99"/>
    <w:qFormat/>
    <w:rsid w:val="00E02553"/>
    <w:pPr>
      <w:spacing w:after="0" w:line="240" w:lineRule="auto"/>
      <w:ind w:firstLine="708"/>
      <w:jc w:val="both"/>
    </w:pPr>
    <w:rPr>
      <w:rFonts w:ascii="Times New Roman" w:eastAsia="Calibri" w:hAnsi="Times New Roman" w:cs="Times New Roman"/>
      <w:sz w:val="24"/>
      <w:szCs w:val="24"/>
      <w:lang w:val="x-none"/>
    </w:rPr>
  </w:style>
  <w:style w:type="character" w:customStyle="1" w:styleId="KelsbekezdsChar">
    <w:name w:val="K_első_bekezdés Char"/>
    <w:link w:val="Kelsbekezds"/>
    <w:uiPriority w:val="99"/>
    <w:rsid w:val="00E02553"/>
    <w:rPr>
      <w:rFonts w:ascii="Times New Roman" w:eastAsia="Calibri" w:hAnsi="Times New Roman" w:cs="Times New Roman"/>
      <w:sz w:val="24"/>
      <w:szCs w:val="24"/>
      <w:lang w:val="x-none"/>
    </w:rPr>
  </w:style>
  <w:style w:type="character" w:customStyle="1" w:styleId="KtbbibekezdsChar">
    <w:name w:val="K_többi_bekezdés Char"/>
    <w:link w:val="Ktbbibekezds"/>
    <w:uiPriority w:val="99"/>
    <w:rsid w:val="00E02553"/>
    <w:rPr>
      <w:rFonts w:ascii="Times New Roman" w:eastAsia="Calibri" w:hAnsi="Times New Roman" w:cs="Times New Roman"/>
      <w:sz w:val="24"/>
      <w:szCs w:val="24"/>
      <w:lang w:val="x-none"/>
    </w:rPr>
  </w:style>
  <w:style w:type="paragraph" w:customStyle="1" w:styleId="Kvfolyam">
    <w:name w:val="K_évfolyam"/>
    <w:basedOn w:val="Norml"/>
    <w:link w:val="KvfolyamChar"/>
    <w:uiPriority w:val="99"/>
    <w:qFormat/>
    <w:rsid w:val="00E02553"/>
    <w:pPr>
      <w:spacing w:after="240" w:line="240" w:lineRule="auto"/>
      <w:jc w:val="center"/>
    </w:pPr>
    <w:rPr>
      <w:rFonts w:ascii="Times New Roman" w:eastAsia="Calibri" w:hAnsi="Times New Roman" w:cs="Times New Roman"/>
      <w:b/>
      <w:bCs/>
      <w:sz w:val="24"/>
      <w:szCs w:val="24"/>
      <w:lang w:val="x-none"/>
    </w:rPr>
  </w:style>
  <w:style w:type="character" w:customStyle="1" w:styleId="KvfolyamChar">
    <w:name w:val="K_évfolyam Char"/>
    <w:link w:val="Kvfolyam"/>
    <w:uiPriority w:val="99"/>
    <w:rsid w:val="00E02553"/>
    <w:rPr>
      <w:rFonts w:ascii="Times New Roman" w:eastAsia="Calibri" w:hAnsi="Times New Roman" w:cs="Times New Roman"/>
      <w:b/>
      <w:bCs/>
      <w:sz w:val="24"/>
      <w:szCs w:val="24"/>
      <w:lang w:val="x-none"/>
    </w:rPr>
  </w:style>
  <w:style w:type="numbering" w:customStyle="1" w:styleId="Nemlista14">
    <w:name w:val="Nem lista14"/>
    <w:next w:val="Nemlista"/>
    <w:uiPriority w:val="99"/>
    <w:semiHidden/>
    <w:unhideWhenUsed/>
    <w:rsid w:val="00E02553"/>
  </w:style>
  <w:style w:type="table" w:customStyle="1" w:styleId="TableNormal">
    <w:name w:val="Table Normal"/>
    <w:uiPriority w:val="2"/>
    <w:semiHidden/>
    <w:unhideWhenUsed/>
    <w:qFormat/>
    <w:rsid w:val="00E025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E02553"/>
    <w:pPr>
      <w:widowControl w:val="0"/>
      <w:autoSpaceDE w:val="0"/>
      <w:autoSpaceDN w:val="0"/>
      <w:spacing w:after="0" w:line="240" w:lineRule="auto"/>
    </w:pPr>
    <w:rPr>
      <w:rFonts w:ascii="Times New Roman" w:eastAsia="Times New Roman" w:hAnsi="Times New Roman" w:cs="Times New Roman"/>
    </w:rPr>
  </w:style>
  <w:style w:type="numbering" w:customStyle="1" w:styleId="Nemlista15">
    <w:name w:val="Nem lista15"/>
    <w:next w:val="Nemlista"/>
    <w:uiPriority w:val="99"/>
    <w:semiHidden/>
    <w:unhideWhenUsed/>
    <w:rsid w:val="00E02553"/>
  </w:style>
  <w:style w:type="table" w:customStyle="1" w:styleId="TableNormal1">
    <w:name w:val="Table Normal1"/>
    <w:uiPriority w:val="2"/>
    <w:semiHidden/>
    <w:unhideWhenUsed/>
    <w:qFormat/>
    <w:rsid w:val="00E025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6">
    <w:name w:val="Nem lista16"/>
    <w:next w:val="Nemlista"/>
    <w:uiPriority w:val="99"/>
    <w:semiHidden/>
    <w:unhideWhenUsed/>
    <w:rsid w:val="00E02553"/>
  </w:style>
  <w:style w:type="table" w:customStyle="1" w:styleId="TableNormal2">
    <w:name w:val="Table Normal2"/>
    <w:uiPriority w:val="2"/>
    <w:semiHidden/>
    <w:unhideWhenUsed/>
    <w:qFormat/>
    <w:rsid w:val="00E025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7">
    <w:name w:val="Nem lista17"/>
    <w:next w:val="Nemlista"/>
    <w:uiPriority w:val="99"/>
    <w:semiHidden/>
    <w:unhideWhenUsed/>
    <w:rsid w:val="00E02553"/>
  </w:style>
  <w:style w:type="table" w:customStyle="1" w:styleId="TableNormal3">
    <w:name w:val="Table Normal3"/>
    <w:uiPriority w:val="2"/>
    <w:semiHidden/>
    <w:unhideWhenUsed/>
    <w:qFormat/>
    <w:rsid w:val="00E025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8">
    <w:name w:val="Nem lista18"/>
    <w:next w:val="Nemlista"/>
    <w:uiPriority w:val="99"/>
    <w:semiHidden/>
    <w:unhideWhenUsed/>
    <w:rsid w:val="00E02553"/>
  </w:style>
  <w:style w:type="table" w:customStyle="1" w:styleId="TableNormal4">
    <w:name w:val="Table Normal4"/>
    <w:uiPriority w:val="2"/>
    <w:semiHidden/>
    <w:unhideWhenUsed/>
    <w:qFormat/>
    <w:rsid w:val="00E025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9">
    <w:name w:val="Nem lista19"/>
    <w:next w:val="Nemlista"/>
    <w:uiPriority w:val="99"/>
    <w:semiHidden/>
    <w:unhideWhenUsed/>
    <w:rsid w:val="00E02553"/>
  </w:style>
  <w:style w:type="table" w:customStyle="1" w:styleId="TableNormal5">
    <w:name w:val="Table Normal5"/>
    <w:uiPriority w:val="2"/>
    <w:semiHidden/>
    <w:unhideWhenUsed/>
    <w:qFormat/>
    <w:rsid w:val="00E025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20">
    <w:name w:val="Nem lista20"/>
    <w:next w:val="Nemlista"/>
    <w:uiPriority w:val="99"/>
    <w:semiHidden/>
    <w:unhideWhenUsed/>
    <w:rsid w:val="00E02553"/>
  </w:style>
  <w:style w:type="table" w:customStyle="1" w:styleId="TableNormal6">
    <w:name w:val="Table Normal6"/>
    <w:uiPriority w:val="2"/>
    <w:semiHidden/>
    <w:unhideWhenUsed/>
    <w:qFormat/>
    <w:rsid w:val="00E025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Jegyzethivatkozs">
    <w:name w:val="annotation reference"/>
    <w:basedOn w:val="Bekezdsalapbettpusa"/>
    <w:uiPriority w:val="99"/>
    <w:semiHidden/>
    <w:unhideWhenUsed/>
    <w:rsid w:val="00E0255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6611</Words>
  <Characters>45616</Characters>
  <Application>Microsoft Office Word</Application>
  <DocSecurity>0</DocSecurity>
  <Lines>380</Lines>
  <Paragraphs>104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Acsady</dc:creator>
  <cp:keywords/>
  <dc:description/>
  <cp:lastModifiedBy>Acsady</cp:lastModifiedBy>
  <cp:revision>1</cp:revision>
  <dcterms:created xsi:type="dcterms:W3CDTF">2025-05-23T09:47:00Z</dcterms:created>
  <dcterms:modified xsi:type="dcterms:W3CDTF">2025-05-23T09:48:00Z</dcterms:modified>
</cp:coreProperties>
</file>