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1929" w14:textId="511A8857" w:rsidR="00FE730D" w:rsidRPr="00FE730D" w:rsidRDefault="006A180F" w:rsidP="00FE730D">
      <w:pPr>
        <w:rPr>
          <w:b/>
          <w:bCs/>
        </w:rPr>
      </w:pPr>
      <w:r w:rsidRPr="00FE730D">
        <w:rPr>
          <w:b/>
          <w:bCs/>
        </w:rPr>
        <w:t xml:space="preserve">Pápai Család-és Gyermekjóléti </w:t>
      </w:r>
      <w:r w:rsidR="00FE730D">
        <w:rPr>
          <w:b/>
          <w:bCs/>
        </w:rPr>
        <w:br/>
      </w:r>
      <w:r w:rsidRPr="00FE730D">
        <w:rPr>
          <w:b/>
          <w:bCs/>
        </w:rPr>
        <w:t>Központ</w:t>
      </w:r>
      <w:r w:rsidR="00FE730D">
        <w:rPr>
          <w:b/>
          <w:bCs/>
        </w:rPr>
        <w:t xml:space="preserve"> </w:t>
      </w:r>
      <w:r w:rsidR="00FE730D" w:rsidRPr="00FE730D">
        <w:rPr>
          <w:b/>
          <w:bCs/>
        </w:rPr>
        <w:t>és Szolgálat</w:t>
      </w:r>
      <w:r w:rsidR="00FE730D" w:rsidRPr="00FE730D">
        <w:rPr>
          <w:b/>
          <w:bCs/>
        </w:rPr>
        <w:br/>
        <w:t>Gyermekétkeztetési Csoport</w:t>
      </w:r>
    </w:p>
    <w:p w14:paraId="325ECCFA" w14:textId="77777777" w:rsidR="006A180F" w:rsidRDefault="006A180F" w:rsidP="002F7D92">
      <w:pPr>
        <w:jc w:val="both"/>
      </w:pPr>
    </w:p>
    <w:p w14:paraId="6B5BC4D1" w14:textId="79EA55E1" w:rsidR="00237D66" w:rsidRDefault="00882997" w:rsidP="002F7D92">
      <w:pPr>
        <w:jc w:val="both"/>
      </w:pPr>
      <w:r>
        <w:t>Tisztelt Szülő/Gondozó!</w:t>
      </w:r>
    </w:p>
    <w:p w14:paraId="2D141384" w14:textId="77777777" w:rsidR="002F7D92" w:rsidRDefault="002F7D92" w:rsidP="002F7D92">
      <w:pPr>
        <w:jc w:val="both"/>
      </w:pPr>
    </w:p>
    <w:p w14:paraId="09A60577" w14:textId="2445AA27" w:rsidR="002F7D92" w:rsidRDefault="00882997" w:rsidP="002F7D92">
      <w:pPr>
        <w:jc w:val="both"/>
      </w:pPr>
      <w:r>
        <w:t xml:space="preserve">A 2025/2026. tanévtől kezdődően az intézményi gyermekétkeztetés megrendelése a számla kiegyenlítésével válik véglegessé. Ez azt jelenti, hogy </w:t>
      </w:r>
      <w:r w:rsidRPr="002F7D92">
        <w:rPr>
          <w:b/>
          <w:bCs/>
        </w:rPr>
        <w:t>az étkezési díj fizetése előre történik</w:t>
      </w:r>
      <w:r>
        <w:t>, mely az étkezést megelőző hónapban esedékes.</w:t>
      </w:r>
      <w:r w:rsidR="002F7D92">
        <w:t xml:space="preserve"> (tehát a szeptemberi étkezés kifizetése</w:t>
      </w:r>
      <w:r w:rsidR="00F27FBC">
        <w:t xml:space="preserve"> </w:t>
      </w:r>
      <w:r w:rsidR="002F7D92">
        <w:t>augusztus</w:t>
      </w:r>
      <w:r w:rsidR="00B95C01">
        <w:t>ban</w:t>
      </w:r>
      <w:r w:rsidR="002F7D92">
        <w:t xml:space="preserve"> szükséges)</w:t>
      </w:r>
    </w:p>
    <w:p w14:paraId="41233249" w14:textId="56C16089" w:rsidR="00882997" w:rsidRDefault="00882997" w:rsidP="002F7D92">
      <w:pPr>
        <w:jc w:val="both"/>
      </w:pPr>
      <w:r>
        <w:t>A számlák kiküldése a korábbi évekhez hasonlóan történik (e-mailben, iskolákban személyesen), azonban fontos</w:t>
      </w:r>
      <w:r w:rsidR="00B95C01">
        <w:t>, a</w:t>
      </w:r>
      <w:r>
        <w:t>mennyiben nem érkezik be a számla ellenérték</w:t>
      </w:r>
      <w:r w:rsidR="00B95C01">
        <w:t xml:space="preserve">e a számlán szereplő fizetési határidőig, </w:t>
      </w:r>
      <w:r>
        <w:t>úgy az étkezés megrendelés</w:t>
      </w:r>
      <w:r w:rsidR="002F7D92">
        <w:t>ét</w:t>
      </w:r>
      <w:r>
        <w:t xml:space="preserve"> </w:t>
      </w:r>
      <w:r w:rsidR="002F7D92">
        <w:t>szüneteltetjük</w:t>
      </w:r>
      <w:r>
        <w:t xml:space="preserve">, és az adott havi étkezési számla kiegyenlítéséig étkezést nem rögzítünk az </w:t>
      </w:r>
      <w:r w:rsidR="002F7D92">
        <w:t>igénybe vevő</w:t>
      </w:r>
      <w:r>
        <w:t xml:space="preserve"> (gyermek) részére!</w:t>
      </w:r>
    </w:p>
    <w:p w14:paraId="515903D2" w14:textId="53A14D99" w:rsidR="002F7D92" w:rsidRDefault="002F7D92" w:rsidP="002F7D92">
      <w:pPr>
        <w:jc w:val="both"/>
      </w:pPr>
      <w:r>
        <w:t>Hiányzás, lemondás esetén a következő havi étkezés</w:t>
      </w:r>
      <w:r w:rsidR="00B95C01">
        <w:t>i</w:t>
      </w:r>
      <w:r>
        <w:t xml:space="preserve"> számlán kerül korrekcióra a különbözet.</w:t>
      </w:r>
    </w:p>
    <w:p w14:paraId="4A9B0D74" w14:textId="4D7CE6AD" w:rsidR="00882997" w:rsidRDefault="00882997" w:rsidP="002F7D92">
      <w:pPr>
        <w:jc w:val="both"/>
      </w:pPr>
      <w:r w:rsidRPr="002F7D92">
        <w:rPr>
          <w:b/>
          <w:bCs/>
        </w:rPr>
        <w:t>Az étkezési térítési díj megfizetésére a szülő, gyám (törvényes képviselő) köteles, a számla is az ő nevére kerül kiállításra</w:t>
      </w:r>
      <w:r>
        <w:t>. Minden esetben a számlán szereplő bankszámlaszámra kérjük a befizetést, téves utalás esetén a befizetés jóváírása késedelmes, így előfordulhat, hogy étkezés nem kerül rögzítésre!</w:t>
      </w:r>
    </w:p>
    <w:p w14:paraId="60BEF2C3" w14:textId="6EB3ECDC" w:rsidR="00882997" w:rsidRPr="002F7D92" w:rsidRDefault="00882997" w:rsidP="002F7D92">
      <w:pPr>
        <w:jc w:val="both"/>
        <w:rPr>
          <w:b/>
          <w:bCs/>
        </w:rPr>
      </w:pPr>
      <w:r w:rsidRPr="002F7D92">
        <w:rPr>
          <w:b/>
          <w:bCs/>
        </w:rPr>
        <w:t>Felhívjuk figyelmét, hogy tanév első napján csak az a gyermek tud étkezni, akinek már be van fizetve az étkezése!</w:t>
      </w:r>
    </w:p>
    <w:p w14:paraId="58827FFA" w14:textId="47ACF45E" w:rsidR="00882997" w:rsidRDefault="00882997" w:rsidP="002F7D92">
      <w:pPr>
        <w:jc w:val="both"/>
      </w:pPr>
      <w:r>
        <w:t xml:space="preserve">A számla kiállítása azonban csak akkor történhet, ha a megfelelő nyilatkozatok leadásával étkezést igényelnek a gyermek részére! </w:t>
      </w:r>
      <w:r w:rsidRPr="002F7D92">
        <w:rPr>
          <w:b/>
          <w:bCs/>
        </w:rPr>
        <w:t>Az étkezés igénylésének, nyilatkozatok leadásának határideje 2025.06.30.</w:t>
      </w:r>
      <w:r w:rsidR="002F7D92">
        <w:t xml:space="preserve"> Kérjük, amennyiben még nem adta le a következő tanévre az igénylő nyilatkozatokat, úgy minél hamarabb megtenni szíveskedjen!</w:t>
      </w:r>
    </w:p>
    <w:p w14:paraId="48830C3B" w14:textId="77777777" w:rsidR="002F7D92" w:rsidRDefault="002F7D92">
      <w:r>
        <w:t>A nyilatkozatok leadásának helye:</w:t>
      </w:r>
    </w:p>
    <w:p w14:paraId="70E73EF5" w14:textId="75F1F6EC" w:rsidR="002F7D92" w:rsidRDefault="002F7D92">
      <w:r>
        <w:t xml:space="preserve"> 8500 Pápa, Anna tér 10.</w:t>
      </w:r>
      <w:r>
        <w:br/>
        <w:t>telefon: 89/620-734</w:t>
      </w:r>
      <w:r>
        <w:br/>
        <w:t>e-mail:</w:t>
      </w:r>
      <w:r w:rsidR="00FB0620">
        <w:t xml:space="preserve"> </w:t>
      </w:r>
      <w:hyperlink r:id="rId4" w:history="1">
        <w:r w:rsidR="00F27FBC" w:rsidRPr="00AA06B6">
          <w:rPr>
            <w:rStyle w:val="Hiperhivatkozs"/>
          </w:rPr>
          <w:t>etkezes.papa@gmail.com</w:t>
        </w:r>
      </w:hyperlink>
    </w:p>
    <w:p w14:paraId="70AD0521" w14:textId="77777777" w:rsidR="00F27FBC" w:rsidRDefault="00F27FBC"/>
    <w:p w14:paraId="709DD22D" w14:textId="7D50CC90" w:rsidR="00F27FBC" w:rsidRDefault="00F27FBC">
      <w:r>
        <w:tab/>
      </w:r>
      <w:r>
        <w:tab/>
      </w:r>
      <w:r>
        <w:tab/>
      </w:r>
      <w:r>
        <w:tab/>
      </w:r>
      <w:r>
        <w:tab/>
      </w:r>
    </w:p>
    <w:sectPr w:rsidR="00F2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97"/>
    <w:rsid w:val="00237D66"/>
    <w:rsid w:val="002F7D92"/>
    <w:rsid w:val="00680A49"/>
    <w:rsid w:val="006A180F"/>
    <w:rsid w:val="00882997"/>
    <w:rsid w:val="00AD0584"/>
    <w:rsid w:val="00B95C01"/>
    <w:rsid w:val="00DA687D"/>
    <w:rsid w:val="00F27FBC"/>
    <w:rsid w:val="00FB062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0E1C"/>
  <w15:chartTrackingRefBased/>
  <w15:docId w15:val="{D0CF6635-2880-4D0E-A39F-196D0B22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82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2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2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2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2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2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2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2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2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2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2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299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299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29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29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29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29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2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8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2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82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829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299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8299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82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8299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299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27FB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7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kezes.pap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 Jenny</dc:creator>
  <cp:keywords/>
  <dc:description/>
  <cp:lastModifiedBy>Erika Gál-Horváth</cp:lastModifiedBy>
  <cp:revision>3</cp:revision>
  <cp:lastPrinted>2025-06-23T06:45:00Z</cp:lastPrinted>
  <dcterms:created xsi:type="dcterms:W3CDTF">2025-06-23T07:07:00Z</dcterms:created>
  <dcterms:modified xsi:type="dcterms:W3CDTF">2025-06-23T07:10:00Z</dcterms:modified>
</cp:coreProperties>
</file>