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AB4C02" w14:textId="7386C62C" w:rsidR="00260882" w:rsidRPr="00260882" w:rsidRDefault="00260882" w:rsidP="00260882">
      <w:pPr>
        <w:keepNext/>
        <w:keepLines/>
        <w:spacing w:after="0" w:line="360" w:lineRule="auto"/>
        <w:ind w:left="10" w:hanging="10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u-HU"/>
          <w14:ligatures w14:val="none"/>
        </w:rPr>
      </w:pPr>
      <w:r w:rsidRPr="0026088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u-HU"/>
          <w14:ligatures w14:val="none"/>
        </w:rPr>
        <w:t>FÖLDRAJZ OSZTÁLYOZÓ VIZSGA</w:t>
      </w:r>
    </w:p>
    <w:p w14:paraId="108FC45E" w14:textId="0500130E" w:rsidR="00260882" w:rsidRDefault="00260882" w:rsidP="00260882">
      <w:pPr>
        <w:keepNext/>
        <w:keepLines/>
        <w:spacing w:after="0" w:line="360" w:lineRule="auto"/>
        <w:ind w:left="10" w:hanging="10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u-HU"/>
          <w14:ligatures w14:val="none"/>
        </w:rPr>
      </w:pPr>
      <w:r w:rsidRPr="0026088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u-HU"/>
          <w14:ligatures w14:val="none"/>
        </w:rPr>
        <w:t>1</w:t>
      </w:r>
      <w:r w:rsidR="002550D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u-HU"/>
          <w14:ligatures w14:val="none"/>
        </w:rPr>
        <w:t>1</w:t>
      </w:r>
      <w:r w:rsidRPr="0026088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u-HU"/>
          <w14:ligatures w14:val="none"/>
        </w:rPr>
        <w:t>. évfolyam</w:t>
      </w:r>
    </w:p>
    <w:p w14:paraId="45E1D24B" w14:textId="77777777" w:rsidR="00260882" w:rsidRPr="00260882" w:rsidRDefault="00260882" w:rsidP="00260882">
      <w:pPr>
        <w:keepNext/>
        <w:keepLines/>
        <w:spacing w:after="0" w:line="360" w:lineRule="auto"/>
        <w:ind w:left="10" w:hanging="10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u-HU"/>
          <w14:ligatures w14:val="none"/>
        </w:rPr>
      </w:pPr>
    </w:p>
    <w:p w14:paraId="766D033E" w14:textId="77777777" w:rsidR="00260882" w:rsidRDefault="00260882" w:rsidP="00260882">
      <w:pPr>
        <w:keepNext/>
        <w:keepLines/>
        <w:spacing w:after="0" w:line="360" w:lineRule="auto"/>
        <w:ind w:left="10" w:hanging="10"/>
        <w:outlineLvl w:val="0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u-HU"/>
          <w14:ligatures w14:val="none"/>
        </w:rPr>
      </w:pPr>
      <w:r w:rsidRPr="0026088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u-HU"/>
          <w14:ligatures w14:val="none"/>
        </w:rPr>
        <w:t>CÉLJA: az év végi osztályzat megszerzése</w:t>
      </w:r>
    </w:p>
    <w:p w14:paraId="42DF76B7" w14:textId="77777777" w:rsidR="00260882" w:rsidRDefault="00260882" w:rsidP="00260882">
      <w:pPr>
        <w:keepNext/>
        <w:keepLines/>
        <w:spacing w:after="0" w:line="360" w:lineRule="auto"/>
        <w:ind w:left="10" w:hanging="10"/>
        <w:outlineLvl w:val="0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u-HU"/>
          <w14:ligatures w14:val="none"/>
        </w:rPr>
      </w:pPr>
    </w:p>
    <w:p w14:paraId="537303CB" w14:textId="77777777" w:rsidR="00260882" w:rsidRDefault="00260882" w:rsidP="00260882">
      <w:pPr>
        <w:keepNext/>
        <w:keepLines/>
        <w:spacing w:after="0" w:line="360" w:lineRule="auto"/>
        <w:ind w:left="10" w:hanging="10"/>
        <w:outlineLvl w:val="0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u-H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u-HU"/>
          <w14:ligatures w14:val="none"/>
        </w:rPr>
        <w:t xml:space="preserve">FELTÉTELE: </w:t>
      </w:r>
    </w:p>
    <w:p w14:paraId="241DD672" w14:textId="6790FF0D" w:rsidR="00260882" w:rsidRPr="00260882" w:rsidRDefault="00260882" w:rsidP="00260882">
      <w:pPr>
        <w:pStyle w:val="Listaszerbekezds"/>
        <w:keepNext/>
        <w:keepLines/>
        <w:numPr>
          <w:ilvl w:val="0"/>
          <w:numId w:val="13"/>
        </w:numPr>
        <w:spacing w:after="0" w:line="360" w:lineRule="auto"/>
        <w:outlineLvl w:val="0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</w:pPr>
      <w:r w:rsidRPr="002608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>Az osztályozó vizsgázni szándékozó tanulónak a félévi földrajz érdemjegye legalább jó (4)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 xml:space="preserve">; és </w:t>
      </w:r>
    </w:p>
    <w:p w14:paraId="4D616421" w14:textId="43D6280C" w:rsidR="00260882" w:rsidRPr="00260882" w:rsidRDefault="00260882" w:rsidP="00260882">
      <w:pPr>
        <w:pStyle w:val="Listaszerbekezds"/>
        <w:keepNext/>
        <w:keepLines/>
        <w:numPr>
          <w:ilvl w:val="0"/>
          <w:numId w:val="13"/>
        </w:numPr>
        <w:spacing w:after="0" w:line="360" w:lineRule="auto"/>
        <w:outlineLvl w:val="0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</w:pPr>
      <w:r w:rsidRPr="002608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>Az iskola által kibocsájtott jelentkezési lapon vizsgaszándékát határidőig benyújtja.</w:t>
      </w:r>
    </w:p>
    <w:p w14:paraId="506DECBB" w14:textId="77777777" w:rsidR="00260882" w:rsidRPr="00260882" w:rsidRDefault="00260882" w:rsidP="00260882">
      <w:pPr>
        <w:keepNext/>
        <w:keepLines/>
        <w:spacing w:after="0" w:line="360" w:lineRule="auto"/>
        <w:ind w:left="10" w:hanging="10"/>
        <w:outlineLvl w:val="0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u-HU"/>
          <w14:ligatures w14:val="none"/>
        </w:rPr>
      </w:pPr>
    </w:p>
    <w:p w14:paraId="4F224B19" w14:textId="77777777" w:rsidR="00260882" w:rsidRDefault="00260882" w:rsidP="00260882">
      <w:pPr>
        <w:keepNext/>
        <w:keepLines/>
        <w:spacing w:after="0" w:line="360" w:lineRule="auto"/>
        <w:ind w:left="10" w:hanging="10"/>
        <w:outlineLvl w:val="0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u-HU"/>
          <w14:ligatures w14:val="none"/>
        </w:rPr>
      </w:pPr>
      <w:r w:rsidRPr="0026088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u-HU"/>
          <w14:ligatures w14:val="none"/>
        </w:rPr>
        <w:t xml:space="preserve">ANYAGA: az egész tanév anyaga a helyi tantervek alapján. </w:t>
      </w:r>
    </w:p>
    <w:p w14:paraId="6F176506" w14:textId="77777777" w:rsidR="00260882" w:rsidRPr="00260882" w:rsidRDefault="00260882" w:rsidP="00260882">
      <w:pPr>
        <w:keepNext/>
        <w:keepLines/>
        <w:spacing w:after="0" w:line="360" w:lineRule="auto"/>
        <w:ind w:left="10" w:hanging="10"/>
        <w:outlineLvl w:val="0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u-HU"/>
          <w14:ligatures w14:val="none"/>
        </w:rPr>
      </w:pPr>
    </w:p>
    <w:p w14:paraId="5A170460" w14:textId="77777777" w:rsidR="006A7EEB" w:rsidRDefault="00ED07B2" w:rsidP="00ED07B2">
      <w:pPr>
        <w:keepNext/>
        <w:keepLines/>
        <w:spacing w:after="0" w:line="360" w:lineRule="auto"/>
        <w:ind w:left="10" w:hanging="10"/>
        <w:outlineLvl w:val="0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u-HU"/>
          <w14:ligatures w14:val="none"/>
        </w:rPr>
      </w:pPr>
      <w:r w:rsidRPr="00ED07B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u-HU"/>
          <w14:ligatures w14:val="none"/>
        </w:rPr>
        <w:t>SZERKEZETE:</w:t>
      </w:r>
    </w:p>
    <w:p w14:paraId="75EFEF25" w14:textId="77777777" w:rsidR="00260882" w:rsidRPr="00260882" w:rsidRDefault="00ED07B2" w:rsidP="00260882">
      <w:pPr>
        <w:pStyle w:val="Listaszerbekezds"/>
        <w:keepNext/>
        <w:keepLines/>
        <w:numPr>
          <w:ilvl w:val="0"/>
          <w:numId w:val="14"/>
        </w:numPr>
        <w:spacing w:after="0" w:line="360" w:lineRule="auto"/>
        <w:outlineLvl w:val="0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</w:pPr>
      <w:r w:rsidRPr="002608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 xml:space="preserve">írásbeli vizsga 60 perc és </w:t>
      </w:r>
    </w:p>
    <w:p w14:paraId="107C1D7D" w14:textId="11DA11F7" w:rsidR="00260882" w:rsidRPr="00260882" w:rsidRDefault="00ED07B2" w:rsidP="00260882">
      <w:pPr>
        <w:pStyle w:val="Listaszerbekezds"/>
        <w:keepNext/>
        <w:keepLines/>
        <w:numPr>
          <w:ilvl w:val="0"/>
          <w:numId w:val="14"/>
        </w:numPr>
        <w:spacing w:after="0" w:line="360" w:lineRule="auto"/>
        <w:outlineLvl w:val="0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</w:pPr>
      <w:r w:rsidRPr="002608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>szóbeli vizsga időtartama 15 perc</w:t>
      </w:r>
      <w:r w:rsidR="006A7EEB" w:rsidRPr="002608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 xml:space="preserve"> (felkészülési idő 30 perc)</w:t>
      </w:r>
      <w:r w:rsidR="00260882" w:rsidRPr="002608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>.</w:t>
      </w:r>
    </w:p>
    <w:p w14:paraId="59E7D496" w14:textId="77777777" w:rsidR="00260882" w:rsidRDefault="00260882" w:rsidP="00260882">
      <w:pPr>
        <w:keepNext/>
        <w:keepLines/>
        <w:spacing w:after="0" w:line="360" w:lineRule="auto"/>
        <w:ind w:left="10" w:hanging="10"/>
        <w:outlineLvl w:val="0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</w:pPr>
    </w:p>
    <w:p w14:paraId="61ABBAD8" w14:textId="77777777" w:rsidR="006A7EEB" w:rsidRDefault="006A7EEB" w:rsidP="006A7EEB">
      <w:pPr>
        <w:keepNext/>
        <w:keepLines/>
        <w:spacing w:after="0" w:line="36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u-H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u-HU"/>
          <w14:ligatures w14:val="none"/>
        </w:rPr>
        <w:t>ÉRTÉKELÉSE</w:t>
      </w:r>
      <w:r w:rsidRPr="006A7EEB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u-HU"/>
          <w14:ligatures w14:val="none"/>
        </w:rPr>
        <w:t>:</w:t>
      </w:r>
    </w:p>
    <w:p w14:paraId="4AE8E62E" w14:textId="691D6A7E" w:rsidR="00BC3AFD" w:rsidRPr="00260882" w:rsidRDefault="00BC3AFD" w:rsidP="00260882">
      <w:pPr>
        <w:pStyle w:val="Listaszerbekezds"/>
        <w:keepNext/>
        <w:keepLines/>
        <w:numPr>
          <w:ilvl w:val="0"/>
          <w:numId w:val="10"/>
        </w:numPr>
        <w:spacing w:after="0" w:line="360" w:lineRule="auto"/>
        <w:outlineLvl w:val="0"/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hu-HU"/>
          <w14:ligatures w14:val="none"/>
        </w:rPr>
      </w:pPr>
      <w:r w:rsidRPr="0026088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u-HU"/>
          <w14:ligatures w14:val="none"/>
        </w:rPr>
        <w:t>Írásbeli vizsgarész:</w:t>
      </w:r>
      <w:r w:rsidR="00C25717" w:rsidRPr="0026088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u-HU"/>
          <w14:ligatures w14:val="none"/>
        </w:rPr>
        <w:t xml:space="preserve"> </w:t>
      </w:r>
      <w:r w:rsidR="00C25717" w:rsidRPr="00260882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hu-HU"/>
          <w14:ligatures w14:val="none"/>
        </w:rPr>
        <w:t>(szerezhető pontszám 90 pont)</w:t>
      </w:r>
    </w:p>
    <w:p w14:paraId="46061B7E" w14:textId="33F7F7C4" w:rsidR="006A7EEB" w:rsidRPr="00BC3AFD" w:rsidRDefault="00BC3AFD" w:rsidP="00BC3AFD">
      <w:pPr>
        <w:pStyle w:val="Listaszerbekezds"/>
        <w:keepNext/>
        <w:keepLines/>
        <w:numPr>
          <w:ilvl w:val="0"/>
          <w:numId w:val="8"/>
        </w:numPr>
        <w:spacing w:after="0" w:line="360" w:lineRule="auto"/>
        <w:outlineLvl w:val="0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</w:pPr>
      <w:r w:rsidRPr="00BC3AF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>0</w:t>
      </w:r>
      <w:r w:rsidR="006A7EEB" w:rsidRPr="00BC3AF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>–2</w:t>
      </w:r>
      <w:r w:rsidRPr="00BC3AF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 xml:space="preserve">9 </w:t>
      </w:r>
      <w:r w:rsidR="006A7EEB" w:rsidRPr="00BC3AF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>%: elégtelen (1)</w:t>
      </w:r>
    </w:p>
    <w:p w14:paraId="73599A45" w14:textId="04365273" w:rsidR="006A7EEB" w:rsidRPr="00BC3AFD" w:rsidRDefault="00BC3AFD" w:rsidP="00BC3AFD">
      <w:pPr>
        <w:pStyle w:val="Listaszerbekezds"/>
        <w:keepNext/>
        <w:keepLines/>
        <w:numPr>
          <w:ilvl w:val="0"/>
          <w:numId w:val="8"/>
        </w:numPr>
        <w:spacing w:after="0" w:line="360" w:lineRule="auto"/>
        <w:outlineLvl w:val="0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</w:pPr>
      <w:r w:rsidRPr="00BC3AF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>30</w:t>
      </w:r>
      <w:r w:rsidR="006A7EEB" w:rsidRPr="00BC3AF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>–39%: elégséges (2)</w:t>
      </w:r>
    </w:p>
    <w:p w14:paraId="4F803FAD" w14:textId="77777777" w:rsidR="006A7EEB" w:rsidRPr="00BC3AFD" w:rsidRDefault="006A7EEB" w:rsidP="00BC3AFD">
      <w:pPr>
        <w:pStyle w:val="Listaszerbekezds"/>
        <w:keepNext/>
        <w:keepLines/>
        <w:numPr>
          <w:ilvl w:val="0"/>
          <w:numId w:val="8"/>
        </w:numPr>
        <w:spacing w:after="0" w:line="360" w:lineRule="auto"/>
        <w:outlineLvl w:val="0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</w:pPr>
      <w:r w:rsidRPr="00BC3AF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>40–59%: közepes (3)</w:t>
      </w:r>
    </w:p>
    <w:p w14:paraId="0617BE5F" w14:textId="77777777" w:rsidR="006A7EEB" w:rsidRPr="00BC3AFD" w:rsidRDefault="006A7EEB" w:rsidP="00BC3AFD">
      <w:pPr>
        <w:pStyle w:val="Listaszerbekezds"/>
        <w:keepNext/>
        <w:keepLines/>
        <w:numPr>
          <w:ilvl w:val="0"/>
          <w:numId w:val="8"/>
        </w:numPr>
        <w:spacing w:after="0" w:line="360" w:lineRule="auto"/>
        <w:outlineLvl w:val="0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</w:pPr>
      <w:r w:rsidRPr="00BC3AF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>60–79%: jó (4)</w:t>
      </w:r>
    </w:p>
    <w:p w14:paraId="57EEF2EA" w14:textId="77777777" w:rsidR="006A7EEB" w:rsidRDefault="006A7EEB" w:rsidP="00BC3AFD">
      <w:pPr>
        <w:pStyle w:val="Listaszerbekezds"/>
        <w:keepNext/>
        <w:keepLines/>
        <w:numPr>
          <w:ilvl w:val="0"/>
          <w:numId w:val="8"/>
        </w:numPr>
        <w:spacing w:after="0" w:line="360" w:lineRule="auto"/>
        <w:outlineLvl w:val="0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</w:pPr>
      <w:r w:rsidRPr="00BC3AF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>80–100%: jeles (5)</w:t>
      </w:r>
    </w:p>
    <w:p w14:paraId="7B16F327" w14:textId="550F52FB" w:rsidR="00260882" w:rsidRDefault="00260882" w:rsidP="00260882">
      <w:pPr>
        <w:keepNext/>
        <w:keepLines/>
        <w:spacing w:after="0" w:line="360" w:lineRule="auto"/>
        <w:outlineLvl w:val="0"/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4"/>
          <w:szCs w:val="24"/>
          <w:lang w:eastAsia="hu-H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4"/>
          <w:szCs w:val="24"/>
          <w:lang w:eastAsia="hu-HU"/>
          <w14:ligatures w14:val="none"/>
        </w:rPr>
        <w:t xml:space="preserve">  </w:t>
      </w:r>
      <w:r w:rsidRPr="00260882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4"/>
          <w:szCs w:val="24"/>
          <w:lang w:eastAsia="hu-HU"/>
          <w14:ligatures w14:val="none"/>
        </w:rPr>
        <w:t>Amennyiben a tanuló nem éri el a 30%-ot, szóbeli vizsgát nem tehet.</w:t>
      </w:r>
    </w:p>
    <w:p w14:paraId="4272DFC6" w14:textId="77777777" w:rsidR="00260882" w:rsidRPr="00260882" w:rsidRDefault="00260882" w:rsidP="00260882">
      <w:pPr>
        <w:keepNext/>
        <w:keepLines/>
        <w:spacing w:after="0" w:line="360" w:lineRule="auto"/>
        <w:outlineLvl w:val="0"/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4"/>
          <w:szCs w:val="24"/>
          <w:lang w:eastAsia="hu-HU"/>
          <w14:ligatures w14:val="none"/>
        </w:rPr>
      </w:pPr>
    </w:p>
    <w:p w14:paraId="271C5C25" w14:textId="33E99197" w:rsidR="006A7EEB" w:rsidRPr="00260882" w:rsidRDefault="00BC3AFD" w:rsidP="00260882">
      <w:pPr>
        <w:pStyle w:val="Listaszerbekezds"/>
        <w:keepNext/>
        <w:keepLines/>
        <w:numPr>
          <w:ilvl w:val="0"/>
          <w:numId w:val="11"/>
        </w:numPr>
        <w:spacing w:after="0" w:line="36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u-HU"/>
          <w14:ligatures w14:val="none"/>
        </w:rPr>
      </w:pPr>
      <w:r w:rsidRPr="0026088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u-HU"/>
          <w14:ligatures w14:val="none"/>
        </w:rPr>
        <w:t>Szóbeli vizsgarész:</w:t>
      </w:r>
      <w:r w:rsidR="00C25717" w:rsidRPr="0026088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u-HU"/>
          <w14:ligatures w14:val="none"/>
        </w:rPr>
        <w:t xml:space="preserve"> </w:t>
      </w:r>
      <w:r w:rsidR="00C25717" w:rsidRPr="00260882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hu-HU"/>
          <w14:ligatures w14:val="none"/>
        </w:rPr>
        <w:t>(szerezhető pontszám 30 pont)</w:t>
      </w:r>
    </w:p>
    <w:p w14:paraId="15310B40" w14:textId="2DE8D6B8" w:rsidR="00C25717" w:rsidRDefault="00C25717" w:rsidP="00ED07B2">
      <w:pPr>
        <w:keepNext/>
        <w:keepLines/>
        <w:spacing w:after="0" w:line="360" w:lineRule="auto"/>
        <w:ind w:left="10" w:hanging="10"/>
        <w:outlineLvl w:val="0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u-H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u-HU"/>
          <w14:ligatures w14:val="none"/>
        </w:rPr>
        <w:t xml:space="preserve">      </w:t>
      </w:r>
      <w:r w:rsidRPr="00C25717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u-HU"/>
          <w14:ligatures w14:val="none"/>
        </w:rPr>
        <w:t xml:space="preserve">Az értékelés szempontjai: </w:t>
      </w:r>
    </w:p>
    <w:p w14:paraId="51289BDC" w14:textId="3D39C624" w:rsidR="00C25717" w:rsidRPr="00C25717" w:rsidRDefault="00C25717" w:rsidP="00C25717">
      <w:pPr>
        <w:pStyle w:val="Listaszerbekezds"/>
        <w:keepNext/>
        <w:keepLines/>
        <w:numPr>
          <w:ilvl w:val="0"/>
          <w:numId w:val="9"/>
        </w:numPr>
        <w:spacing w:after="0" w:line="360" w:lineRule="auto"/>
        <w:outlineLvl w:val="0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</w:pPr>
      <w:r w:rsidRPr="00C2571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>Tartalmi összetevők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>:</w:t>
      </w:r>
      <w:r w:rsidRPr="00C2571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 xml:space="preserve"> 2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>5</w:t>
      </w:r>
      <w:r w:rsidRPr="00C2571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 xml:space="preserve"> pont </w:t>
      </w:r>
    </w:p>
    <w:p w14:paraId="27831F1E" w14:textId="4C859F36" w:rsidR="00C25717" w:rsidRPr="00C25717" w:rsidRDefault="00C25717" w:rsidP="00C25717">
      <w:pPr>
        <w:pStyle w:val="Listaszerbekezds"/>
        <w:keepNext/>
        <w:keepLines/>
        <w:numPr>
          <w:ilvl w:val="0"/>
          <w:numId w:val="9"/>
        </w:numPr>
        <w:spacing w:after="0" w:line="360" w:lineRule="auto"/>
        <w:outlineLvl w:val="0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</w:pPr>
      <w:r w:rsidRPr="00C2571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>Logikus felépítés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>:</w:t>
      </w:r>
      <w:r w:rsidRPr="00C2571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>2</w:t>
      </w:r>
      <w:r w:rsidRPr="00C2571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 xml:space="preserve"> pont </w:t>
      </w:r>
    </w:p>
    <w:p w14:paraId="6A47D88E" w14:textId="1C9AE750" w:rsidR="00C25717" w:rsidRDefault="00C25717" w:rsidP="00C25717">
      <w:pPr>
        <w:pStyle w:val="Listaszerbekezds"/>
        <w:keepNext/>
        <w:keepLines/>
        <w:numPr>
          <w:ilvl w:val="0"/>
          <w:numId w:val="9"/>
        </w:numPr>
        <w:spacing w:after="0" w:line="360" w:lineRule="auto"/>
        <w:outlineLvl w:val="0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</w:pPr>
      <w:r w:rsidRPr="00C2571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>A szaknyelv, a térkép- és eszközhasználat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>:</w:t>
      </w:r>
      <w:r w:rsidRPr="00C2571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>3</w:t>
      </w:r>
      <w:r w:rsidRPr="00C2571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 xml:space="preserve"> pont</w:t>
      </w:r>
    </w:p>
    <w:p w14:paraId="7ACC294E" w14:textId="77777777" w:rsidR="00260882" w:rsidRDefault="00260882" w:rsidP="00260882">
      <w:pPr>
        <w:keepNext/>
        <w:keepLines/>
        <w:spacing w:after="0" w:line="360" w:lineRule="auto"/>
        <w:outlineLvl w:val="0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</w:pPr>
    </w:p>
    <w:p w14:paraId="3B80A04B" w14:textId="77777777" w:rsidR="00260882" w:rsidRDefault="00260882" w:rsidP="00260882">
      <w:pPr>
        <w:keepNext/>
        <w:keepLines/>
        <w:spacing w:after="0" w:line="360" w:lineRule="auto"/>
        <w:outlineLvl w:val="0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</w:pPr>
    </w:p>
    <w:p w14:paraId="12DCA9BD" w14:textId="77777777" w:rsidR="00260882" w:rsidRDefault="00260882" w:rsidP="00260882">
      <w:pPr>
        <w:keepNext/>
        <w:keepLines/>
        <w:spacing w:after="0" w:line="360" w:lineRule="auto"/>
        <w:outlineLvl w:val="0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</w:pPr>
    </w:p>
    <w:p w14:paraId="5FDA2443" w14:textId="77777777" w:rsidR="00260882" w:rsidRPr="00260882" w:rsidRDefault="00260882" w:rsidP="00260882">
      <w:pPr>
        <w:keepNext/>
        <w:keepLines/>
        <w:spacing w:after="0" w:line="360" w:lineRule="auto"/>
        <w:outlineLvl w:val="0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</w:pPr>
    </w:p>
    <w:p w14:paraId="230B8EDF" w14:textId="6C8226AC" w:rsidR="00260882" w:rsidRDefault="00C25717" w:rsidP="00C25717">
      <w:pPr>
        <w:keepNext/>
        <w:keepLines/>
        <w:spacing w:after="0" w:line="360" w:lineRule="auto"/>
        <w:outlineLvl w:val="0"/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hu-HU"/>
          <w14:ligatures w14:val="none"/>
        </w:rPr>
      </w:pPr>
      <w:r w:rsidRPr="00C25717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u-HU"/>
          <w14:ligatures w14:val="none"/>
        </w:rPr>
        <w:lastRenderedPageBreak/>
        <w:t>A két vizsgarész</w:t>
      </w:r>
      <w:r w:rsidR="0026088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u-HU"/>
          <w14:ligatures w14:val="none"/>
        </w:rPr>
        <w:t xml:space="preserve"> pontszámai</w:t>
      </w:r>
      <w:r w:rsidRPr="00C25717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u-HU"/>
          <w14:ligatures w14:val="none"/>
        </w:rPr>
        <w:t xml:space="preserve"> összesen</w:t>
      </w:r>
      <w:r w:rsidR="0026088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u-HU"/>
          <w14:ligatures w14:val="none"/>
        </w:rPr>
        <w:t xml:space="preserve"> </w:t>
      </w:r>
      <w:r w:rsidR="00260882" w:rsidRPr="00260882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hu-HU"/>
          <w14:ligatures w14:val="none"/>
        </w:rPr>
        <w:t>(szerezhető pontszám 120 pont)</w:t>
      </w:r>
    </w:p>
    <w:p w14:paraId="7074B72C" w14:textId="77777777" w:rsidR="00260882" w:rsidRPr="00BC3AFD" w:rsidRDefault="00260882" w:rsidP="00260882">
      <w:pPr>
        <w:pStyle w:val="Listaszerbekezds"/>
        <w:keepNext/>
        <w:keepLines/>
        <w:numPr>
          <w:ilvl w:val="0"/>
          <w:numId w:val="8"/>
        </w:numPr>
        <w:spacing w:after="0" w:line="360" w:lineRule="auto"/>
        <w:outlineLvl w:val="0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</w:pPr>
      <w:r w:rsidRPr="00BC3AF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>0–29 %: elégtelen (1)</w:t>
      </w:r>
    </w:p>
    <w:p w14:paraId="48A406E6" w14:textId="77777777" w:rsidR="00260882" w:rsidRPr="00BC3AFD" w:rsidRDefault="00260882" w:rsidP="00260882">
      <w:pPr>
        <w:pStyle w:val="Listaszerbekezds"/>
        <w:keepNext/>
        <w:keepLines/>
        <w:numPr>
          <w:ilvl w:val="0"/>
          <w:numId w:val="8"/>
        </w:numPr>
        <w:spacing w:after="0" w:line="360" w:lineRule="auto"/>
        <w:outlineLvl w:val="0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</w:pPr>
      <w:r w:rsidRPr="00BC3AF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>30–39%: elégséges (2)</w:t>
      </w:r>
    </w:p>
    <w:p w14:paraId="57A97F65" w14:textId="77777777" w:rsidR="00260882" w:rsidRPr="00BC3AFD" w:rsidRDefault="00260882" w:rsidP="00260882">
      <w:pPr>
        <w:pStyle w:val="Listaszerbekezds"/>
        <w:keepNext/>
        <w:keepLines/>
        <w:numPr>
          <w:ilvl w:val="0"/>
          <w:numId w:val="8"/>
        </w:numPr>
        <w:spacing w:after="0" w:line="360" w:lineRule="auto"/>
        <w:outlineLvl w:val="0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</w:pPr>
      <w:r w:rsidRPr="00BC3AF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>40–59%: közepes (3)</w:t>
      </w:r>
    </w:p>
    <w:p w14:paraId="1C89175E" w14:textId="77777777" w:rsidR="00260882" w:rsidRPr="00BC3AFD" w:rsidRDefault="00260882" w:rsidP="00260882">
      <w:pPr>
        <w:pStyle w:val="Listaszerbekezds"/>
        <w:keepNext/>
        <w:keepLines/>
        <w:numPr>
          <w:ilvl w:val="0"/>
          <w:numId w:val="8"/>
        </w:numPr>
        <w:spacing w:after="0" w:line="360" w:lineRule="auto"/>
        <w:outlineLvl w:val="0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</w:pPr>
      <w:r w:rsidRPr="00BC3AF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>60–79%: jó (4)</w:t>
      </w:r>
    </w:p>
    <w:p w14:paraId="5252242C" w14:textId="77777777" w:rsidR="00260882" w:rsidRDefault="00260882" w:rsidP="00260882">
      <w:pPr>
        <w:pStyle w:val="Listaszerbekezds"/>
        <w:keepNext/>
        <w:keepLines/>
        <w:numPr>
          <w:ilvl w:val="0"/>
          <w:numId w:val="8"/>
        </w:numPr>
        <w:spacing w:after="0" w:line="360" w:lineRule="auto"/>
        <w:outlineLvl w:val="0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</w:pPr>
      <w:r w:rsidRPr="00BC3AF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>80–100%: jeles (5)</w:t>
      </w:r>
    </w:p>
    <w:p w14:paraId="222F41C5" w14:textId="77777777" w:rsidR="00260882" w:rsidRDefault="00260882" w:rsidP="00260882">
      <w:pPr>
        <w:pStyle w:val="Listaszerbekezds"/>
        <w:keepNext/>
        <w:keepLines/>
        <w:spacing w:after="0" w:line="360" w:lineRule="auto"/>
        <w:outlineLvl w:val="0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</w:pPr>
    </w:p>
    <w:p w14:paraId="7F5B10D9" w14:textId="77777777" w:rsidR="00260882" w:rsidRDefault="00260882" w:rsidP="00260882">
      <w:pPr>
        <w:keepNext/>
        <w:keepLines/>
        <w:spacing w:after="0" w:line="36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u-HU"/>
          <w14:ligatures w14:val="none"/>
        </w:rPr>
      </w:pPr>
      <w:r w:rsidRPr="0026088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u-HU"/>
          <w14:ligatures w14:val="none"/>
        </w:rPr>
        <w:t xml:space="preserve">HASZNÁLHATÓ ESZKÖZÖK: </w:t>
      </w:r>
    </w:p>
    <w:p w14:paraId="39473127" w14:textId="4EAE14F3" w:rsidR="00260882" w:rsidRDefault="00260882" w:rsidP="00260882">
      <w:pPr>
        <w:pStyle w:val="Listaszerbekezds"/>
        <w:keepNext/>
        <w:keepLines/>
        <w:numPr>
          <w:ilvl w:val="0"/>
          <w:numId w:val="12"/>
        </w:numPr>
        <w:spacing w:after="0" w:line="360" w:lineRule="auto"/>
        <w:outlineLvl w:val="0"/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hu-HU"/>
          <w14:ligatures w14:val="none"/>
        </w:rPr>
      </w:pPr>
      <w:r w:rsidRPr="00260882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hu-HU"/>
          <w14:ligatures w14:val="none"/>
        </w:rPr>
        <w:t xml:space="preserve">vonalzó, számológép, </w:t>
      </w:r>
    </w:p>
    <w:p w14:paraId="7E5B5D52" w14:textId="3B5FF06E" w:rsidR="00260882" w:rsidRPr="00260882" w:rsidRDefault="00260882" w:rsidP="00260882">
      <w:pPr>
        <w:pStyle w:val="Listaszerbekezds"/>
        <w:keepNext/>
        <w:keepLines/>
        <w:numPr>
          <w:ilvl w:val="0"/>
          <w:numId w:val="12"/>
        </w:numPr>
        <w:spacing w:after="0" w:line="360" w:lineRule="auto"/>
        <w:outlineLvl w:val="0"/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hu-HU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hu-HU"/>
          <w14:ligatures w14:val="none"/>
        </w:rPr>
        <w:t>Az iskola biztosítja: feladatlap, földrajz atlasz a szóbeli vizsgához</w:t>
      </w:r>
    </w:p>
    <w:p w14:paraId="6FA43BE8" w14:textId="2D06B5EC" w:rsidR="00260882" w:rsidRPr="00260882" w:rsidRDefault="00260882" w:rsidP="00260882">
      <w:pPr>
        <w:keepNext/>
        <w:keepLines/>
        <w:spacing w:after="0" w:line="360" w:lineRule="auto"/>
        <w:outlineLvl w:val="0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hu-HU"/>
          <w14:ligatures w14:val="none"/>
        </w:rPr>
        <w:t xml:space="preserve">                    </w:t>
      </w:r>
      <w:r w:rsidRPr="00260882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4"/>
          <w:szCs w:val="24"/>
          <w:lang w:eastAsia="hu-HU"/>
          <w14:ligatures w14:val="none"/>
        </w:rPr>
        <w:t xml:space="preserve">Az írásbeli vizsgán atlasz </w:t>
      </w:r>
      <w:r w:rsidRPr="00260882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4"/>
          <w:szCs w:val="24"/>
          <w:u w:val="single"/>
          <w:lang w:eastAsia="hu-HU"/>
          <w14:ligatures w14:val="none"/>
        </w:rPr>
        <w:t>nem</w:t>
      </w:r>
      <w:r w:rsidRPr="00260882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4"/>
          <w:szCs w:val="24"/>
          <w:lang w:eastAsia="hu-HU"/>
          <w14:ligatures w14:val="none"/>
        </w:rPr>
        <w:t xml:space="preserve"> használható</w:t>
      </w:r>
      <w:r w:rsidRPr="002608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u-HU"/>
          <w14:ligatures w14:val="none"/>
        </w:rPr>
        <w:t xml:space="preserve">. </w:t>
      </w:r>
    </w:p>
    <w:p w14:paraId="3F8926CC" w14:textId="77777777" w:rsidR="00260882" w:rsidRPr="00260882" w:rsidRDefault="00260882" w:rsidP="00C25717">
      <w:pPr>
        <w:keepNext/>
        <w:keepLines/>
        <w:spacing w:after="0" w:line="360" w:lineRule="auto"/>
        <w:outlineLvl w:val="0"/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hu-HU"/>
          <w14:ligatures w14:val="none"/>
        </w:rPr>
      </w:pPr>
    </w:p>
    <w:p w14:paraId="02E231C7" w14:textId="743DCCE0" w:rsidR="00ED07B2" w:rsidRPr="00ED07B2" w:rsidRDefault="00ED07B2" w:rsidP="00ED07B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D07B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u-HU"/>
          <w14:ligatures w14:val="none"/>
        </w:rPr>
        <w:t>TARTALMA:</w:t>
      </w:r>
    </w:p>
    <w:p w14:paraId="1CFF61A8" w14:textId="6025AC32" w:rsidR="00ED07B2" w:rsidRDefault="00ED07B2" w:rsidP="00ED07B2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ED07B2">
        <w:rPr>
          <w:rFonts w:ascii="Times New Roman" w:hAnsi="Times New Roman" w:cs="Times New Roman"/>
          <w:b/>
          <w:bCs/>
          <w:sz w:val="24"/>
          <w:szCs w:val="24"/>
        </w:rPr>
        <w:t xml:space="preserve"> A nemzetgazdaságtól a globális világgazdaságig</w:t>
      </w:r>
    </w:p>
    <w:p w14:paraId="3EC0EE82" w14:textId="11BA3792" w:rsidR="006A7EEB" w:rsidRPr="006A7EEB" w:rsidRDefault="006A7EEB" w:rsidP="006A7EE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A7EEB">
        <w:rPr>
          <w:rFonts w:ascii="Times New Roman" w:hAnsi="Times New Roman" w:cs="Times New Roman"/>
          <w:b/>
          <w:bCs/>
          <w:sz w:val="24"/>
          <w:szCs w:val="24"/>
        </w:rPr>
        <w:t>T</w:t>
      </w:r>
      <w:r w:rsidR="002550D4">
        <w:rPr>
          <w:rFonts w:ascii="Times New Roman" w:hAnsi="Times New Roman" w:cs="Times New Roman"/>
          <w:b/>
          <w:bCs/>
          <w:sz w:val="24"/>
          <w:szCs w:val="24"/>
        </w:rPr>
        <w:t>ÉMAKÖRÖK</w:t>
      </w:r>
      <w:r w:rsidRPr="006A7EEB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498FC45E" w14:textId="255CE8B7" w:rsidR="00ED07B2" w:rsidRPr="00ED07B2" w:rsidRDefault="00ED07B2" w:rsidP="00ED07B2">
      <w:pPr>
        <w:rPr>
          <w:rFonts w:ascii="Times New Roman" w:hAnsi="Times New Roman" w:cs="Times New Roman"/>
          <w:sz w:val="24"/>
          <w:szCs w:val="24"/>
        </w:rPr>
      </w:pPr>
      <w:r w:rsidRPr="00ED07B2">
        <w:rPr>
          <w:rFonts w:ascii="Times New Roman" w:hAnsi="Times New Roman" w:cs="Times New Roman"/>
          <w:sz w:val="24"/>
          <w:szCs w:val="24"/>
        </w:rPr>
        <w:t>– A gazdaság szerveződését befolyásoló telepítő tényezők és szerepük átalakulása, az egyes gazdasági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D07B2">
        <w:rPr>
          <w:rFonts w:ascii="Times New Roman" w:hAnsi="Times New Roman" w:cs="Times New Roman"/>
          <w:sz w:val="24"/>
          <w:szCs w:val="24"/>
        </w:rPr>
        <w:t>ágazatok jellemzői, a gazdasági szerkezetváltás folyamatának értelmezése;</w:t>
      </w:r>
    </w:p>
    <w:p w14:paraId="2B6D1E12" w14:textId="77777777" w:rsidR="00ED07B2" w:rsidRPr="00ED07B2" w:rsidRDefault="00ED07B2" w:rsidP="00ED07B2">
      <w:pPr>
        <w:rPr>
          <w:rFonts w:ascii="Times New Roman" w:hAnsi="Times New Roman" w:cs="Times New Roman"/>
          <w:sz w:val="24"/>
          <w:szCs w:val="24"/>
        </w:rPr>
      </w:pPr>
      <w:r w:rsidRPr="00ED07B2">
        <w:rPr>
          <w:rFonts w:ascii="Times New Roman" w:hAnsi="Times New Roman" w:cs="Times New Roman"/>
          <w:sz w:val="24"/>
          <w:szCs w:val="24"/>
        </w:rPr>
        <w:t>– A gazdasági integrációk és a regionális együttműködések kialakulásában szerepet játszó tényezők;</w:t>
      </w:r>
    </w:p>
    <w:p w14:paraId="451FEA28" w14:textId="75A3F0A0" w:rsidR="00ED07B2" w:rsidRPr="00ED07B2" w:rsidRDefault="00ED07B2" w:rsidP="00ED07B2">
      <w:pPr>
        <w:rPr>
          <w:rFonts w:ascii="Times New Roman" w:hAnsi="Times New Roman" w:cs="Times New Roman"/>
          <w:sz w:val="24"/>
          <w:szCs w:val="24"/>
        </w:rPr>
      </w:pPr>
      <w:r w:rsidRPr="00ED07B2">
        <w:rPr>
          <w:rFonts w:ascii="Times New Roman" w:hAnsi="Times New Roman" w:cs="Times New Roman"/>
          <w:sz w:val="24"/>
          <w:szCs w:val="24"/>
        </w:rPr>
        <w:t>– A világpolitika és a világgazdaság működését befolyásoló nemzetköziszervezetek, együttműködések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D07B2">
        <w:rPr>
          <w:rFonts w:ascii="Times New Roman" w:hAnsi="Times New Roman" w:cs="Times New Roman"/>
          <w:sz w:val="24"/>
          <w:szCs w:val="24"/>
        </w:rPr>
        <w:t>legfontosabb jellemzői;</w:t>
      </w:r>
    </w:p>
    <w:p w14:paraId="7466D785" w14:textId="77777777" w:rsidR="00ED07B2" w:rsidRPr="00ED07B2" w:rsidRDefault="00ED07B2" w:rsidP="00ED07B2">
      <w:pPr>
        <w:rPr>
          <w:rFonts w:ascii="Times New Roman" w:hAnsi="Times New Roman" w:cs="Times New Roman"/>
          <w:sz w:val="24"/>
          <w:szCs w:val="24"/>
        </w:rPr>
      </w:pPr>
      <w:r w:rsidRPr="00ED07B2">
        <w:rPr>
          <w:rFonts w:ascii="Times New Roman" w:hAnsi="Times New Roman" w:cs="Times New Roman"/>
          <w:sz w:val="24"/>
          <w:szCs w:val="24"/>
        </w:rPr>
        <w:t>– A társadalmi-gazdasági fejlettség összehasonlítására alkalmas mutatók adatai, a társadalmigazdasági fejlettség területi különbségei a Föld különböző térségeiben;</w:t>
      </w:r>
    </w:p>
    <w:p w14:paraId="2867051A" w14:textId="77777777" w:rsidR="00ED07B2" w:rsidRPr="00ED07B2" w:rsidRDefault="00ED07B2" w:rsidP="00ED07B2">
      <w:pPr>
        <w:rPr>
          <w:rFonts w:ascii="Times New Roman" w:hAnsi="Times New Roman" w:cs="Times New Roman"/>
          <w:sz w:val="24"/>
          <w:szCs w:val="24"/>
        </w:rPr>
      </w:pPr>
      <w:r w:rsidRPr="00ED07B2">
        <w:rPr>
          <w:rFonts w:ascii="Times New Roman" w:hAnsi="Times New Roman" w:cs="Times New Roman"/>
          <w:sz w:val="24"/>
          <w:szCs w:val="24"/>
        </w:rPr>
        <w:t>– Az eltérő adottságok, erőforrások szerepe a társadalmi-gazdasági fejlődésben;</w:t>
      </w:r>
    </w:p>
    <w:p w14:paraId="133B6C9F" w14:textId="77777777" w:rsidR="00ED07B2" w:rsidRPr="00ED07B2" w:rsidRDefault="00ED07B2" w:rsidP="00ED07B2">
      <w:pPr>
        <w:rPr>
          <w:rFonts w:ascii="Times New Roman" w:hAnsi="Times New Roman" w:cs="Times New Roman"/>
          <w:sz w:val="24"/>
          <w:szCs w:val="24"/>
        </w:rPr>
      </w:pPr>
      <w:r w:rsidRPr="00ED07B2">
        <w:rPr>
          <w:rFonts w:ascii="Times New Roman" w:hAnsi="Times New Roman" w:cs="Times New Roman"/>
          <w:sz w:val="24"/>
          <w:szCs w:val="24"/>
        </w:rPr>
        <w:t>– A piacgazdaság működésének ismerete, értelmezése;</w:t>
      </w:r>
    </w:p>
    <w:p w14:paraId="69C2CFC0" w14:textId="77777777" w:rsidR="00ED07B2" w:rsidRPr="00ED07B2" w:rsidRDefault="00ED07B2" w:rsidP="00ED07B2">
      <w:pPr>
        <w:rPr>
          <w:rFonts w:ascii="Times New Roman" w:hAnsi="Times New Roman" w:cs="Times New Roman"/>
          <w:sz w:val="24"/>
          <w:szCs w:val="24"/>
        </w:rPr>
      </w:pPr>
      <w:r w:rsidRPr="00ED07B2">
        <w:rPr>
          <w:rFonts w:ascii="Times New Roman" w:hAnsi="Times New Roman" w:cs="Times New Roman"/>
          <w:sz w:val="24"/>
          <w:szCs w:val="24"/>
        </w:rPr>
        <w:t>– A működése szempontjából tipikus térségek, országok megnevezése;</w:t>
      </w:r>
    </w:p>
    <w:p w14:paraId="71A8D73B" w14:textId="77777777" w:rsidR="00ED07B2" w:rsidRPr="00ED07B2" w:rsidRDefault="00ED07B2" w:rsidP="00ED07B2">
      <w:pPr>
        <w:rPr>
          <w:rFonts w:ascii="Times New Roman" w:hAnsi="Times New Roman" w:cs="Times New Roman"/>
          <w:sz w:val="24"/>
          <w:szCs w:val="24"/>
        </w:rPr>
      </w:pPr>
      <w:r w:rsidRPr="00ED07B2">
        <w:rPr>
          <w:rFonts w:ascii="Times New Roman" w:hAnsi="Times New Roman" w:cs="Times New Roman"/>
          <w:sz w:val="24"/>
          <w:szCs w:val="24"/>
        </w:rPr>
        <w:t>– Az európai, ázsiai és amerikai erőterek gazdaságilag meghatározó jelentőségű országainak</w:t>
      </w:r>
    </w:p>
    <w:p w14:paraId="7555F482" w14:textId="77777777" w:rsidR="00ED07B2" w:rsidRPr="00ED07B2" w:rsidRDefault="00ED07B2" w:rsidP="00ED07B2">
      <w:pPr>
        <w:rPr>
          <w:rFonts w:ascii="Times New Roman" w:hAnsi="Times New Roman" w:cs="Times New Roman"/>
          <w:sz w:val="24"/>
          <w:szCs w:val="24"/>
        </w:rPr>
      </w:pPr>
      <w:r w:rsidRPr="00ED07B2">
        <w:rPr>
          <w:rFonts w:ascii="Times New Roman" w:hAnsi="Times New Roman" w:cs="Times New Roman"/>
          <w:sz w:val="24"/>
          <w:szCs w:val="24"/>
        </w:rPr>
        <w:t>összehasonlítása, országcsoportjaik szerepe a globális világban;</w:t>
      </w:r>
    </w:p>
    <w:p w14:paraId="65EFBD32" w14:textId="69D97247" w:rsidR="00ED07B2" w:rsidRPr="00ED07B2" w:rsidRDefault="00ED07B2" w:rsidP="00ED07B2">
      <w:pPr>
        <w:rPr>
          <w:rFonts w:ascii="Times New Roman" w:hAnsi="Times New Roman" w:cs="Times New Roman"/>
          <w:sz w:val="24"/>
          <w:szCs w:val="24"/>
        </w:rPr>
      </w:pPr>
      <w:r w:rsidRPr="00ED07B2">
        <w:rPr>
          <w:rFonts w:ascii="Times New Roman" w:hAnsi="Times New Roman" w:cs="Times New Roman"/>
          <w:sz w:val="24"/>
          <w:szCs w:val="24"/>
        </w:rPr>
        <w:t>– Az Európai Unió működésének földrajzi alapjai, az Európai Unión belüli társadalmi-gazdasági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07B2">
        <w:rPr>
          <w:rFonts w:ascii="Times New Roman" w:hAnsi="Times New Roman" w:cs="Times New Roman"/>
          <w:sz w:val="24"/>
          <w:szCs w:val="24"/>
        </w:rPr>
        <w:t>fejlettségbeli</w:t>
      </w:r>
      <w:proofErr w:type="spellEnd"/>
      <w:r w:rsidRPr="00ED07B2">
        <w:rPr>
          <w:rFonts w:ascii="Times New Roman" w:hAnsi="Times New Roman" w:cs="Times New Roman"/>
          <w:sz w:val="24"/>
          <w:szCs w:val="24"/>
        </w:rPr>
        <w:t xml:space="preserve"> különbségek bemutatása (példákkal), a felzárkózást segítő eszközök megnevezése;</w:t>
      </w:r>
    </w:p>
    <w:p w14:paraId="393A05CD" w14:textId="77777777" w:rsidR="00ED07B2" w:rsidRPr="00ED07B2" w:rsidRDefault="00ED07B2" w:rsidP="00ED07B2">
      <w:pPr>
        <w:rPr>
          <w:rFonts w:ascii="Times New Roman" w:hAnsi="Times New Roman" w:cs="Times New Roman"/>
          <w:sz w:val="24"/>
          <w:szCs w:val="24"/>
        </w:rPr>
      </w:pPr>
      <w:r w:rsidRPr="00ED07B2">
        <w:rPr>
          <w:rFonts w:ascii="Times New Roman" w:hAnsi="Times New Roman" w:cs="Times New Roman"/>
          <w:sz w:val="24"/>
          <w:szCs w:val="24"/>
        </w:rPr>
        <w:lastRenderedPageBreak/>
        <w:t>– A globalizáció fogalma, a globális világ kialakulásának és működésének feltételei, jellemző vonásai;</w:t>
      </w:r>
    </w:p>
    <w:p w14:paraId="6D768CA9" w14:textId="26E5AC90" w:rsidR="00ED07B2" w:rsidRPr="00ED07B2" w:rsidRDefault="00ED07B2" w:rsidP="00ED07B2">
      <w:pPr>
        <w:rPr>
          <w:rFonts w:ascii="Times New Roman" w:hAnsi="Times New Roman" w:cs="Times New Roman"/>
          <w:sz w:val="24"/>
          <w:szCs w:val="24"/>
        </w:rPr>
      </w:pPr>
      <w:r w:rsidRPr="00ED07B2">
        <w:rPr>
          <w:rFonts w:ascii="Times New Roman" w:hAnsi="Times New Roman" w:cs="Times New Roman"/>
          <w:sz w:val="24"/>
          <w:szCs w:val="24"/>
        </w:rPr>
        <w:t>– A globalizáció társadalmi-gazdasági és környezeti következményei, mindennapi életünkre gyakorolt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D07B2">
        <w:rPr>
          <w:rFonts w:ascii="Times New Roman" w:hAnsi="Times New Roman" w:cs="Times New Roman"/>
          <w:sz w:val="24"/>
          <w:szCs w:val="24"/>
        </w:rPr>
        <w:t>hatása.</w:t>
      </w:r>
    </w:p>
    <w:p w14:paraId="77FF1599" w14:textId="77777777" w:rsidR="00ED07B2" w:rsidRPr="00ED07B2" w:rsidRDefault="00ED07B2" w:rsidP="00ED07B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D07B2">
        <w:rPr>
          <w:rFonts w:ascii="Times New Roman" w:hAnsi="Times New Roman" w:cs="Times New Roman"/>
          <w:b/>
          <w:bCs/>
          <w:sz w:val="24"/>
          <w:szCs w:val="24"/>
        </w:rPr>
        <w:t>FOGALMAK</w:t>
      </w:r>
    </w:p>
    <w:p w14:paraId="26BD416D" w14:textId="271B7138" w:rsidR="00ED07B2" w:rsidRPr="00ED07B2" w:rsidRDefault="00ED07B2" w:rsidP="00ED07B2">
      <w:pPr>
        <w:rPr>
          <w:rFonts w:ascii="Times New Roman" w:hAnsi="Times New Roman" w:cs="Times New Roman"/>
          <w:sz w:val="24"/>
          <w:szCs w:val="24"/>
        </w:rPr>
      </w:pPr>
      <w:r w:rsidRPr="00ED07B2">
        <w:rPr>
          <w:rFonts w:ascii="Times New Roman" w:hAnsi="Times New Roman" w:cs="Times New Roman"/>
          <w:sz w:val="24"/>
          <w:szCs w:val="24"/>
        </w:rPr>
        <w:t>GDP, GNI, gazdasági szektorok, telepítő tényező, piac, piacgazdaság, munkamegosztás, transznacionális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D07B2">
        <w:rPr>
          <w:rFonts w:ascii="Times New Roman" w:hAnsi="Times New Roman" w:cs="Times New Roman"/>
          <w:sz w:val="24"/>
          <w:szCs w:val="24"/>
        </w:rPr>
        <w:t>vállalat, beruházás, innováció, működőtőke, centrum, félperiféria, periféria, újonnan iparosodott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D07B2">
        <w:rPr>
          <w:rFonts w:ascii="Times New Roman" w:hAnsi="Times New Roman" w:cs="Times New Roman"/>
          <w:sz w:val="24"/>
          <w:szCs w:val="24"/>
        </w:rPr>
        <w:t xml:space="preserve">országok, BRICS országok, ipari park, </w:t>
      </w:r>
      <w:proofErr w:type="spellStart"/>
      <w:r w:rsidRPr="00ED07B2">
        <w:rPr>
          <w:rFonts w:ascii="Times New Roman" w:hAnsi="Times New Roman" w:cs="Times New Roman"/>
          <w:sz w:val="24"/>
          <w:szCs w:val="24"/>
        </w:rPr>
        <w:t>robotizáció</w:t>
      </w:r>
      <w:proofErr w:type="spellEnd"/>
    </w:p>
    <w:p w14:paraId="4583B50F" w14:textId="77777777" w:rsidR="00ED07B2" w:rsidRPr="00ED07B2" w:rsidRDefault="00ED07B2" w:rsidP="00ED07B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D07B2">
        <w:rPr>
          <w:rFonts w:ascii="Times New Roman" w:hAnsi="Times New Roman" w:cs="Times New Roman"/>
          <w:b/>
          <w:bCs/>
          <w:sz w:val="24"/>
          <w:szCs w:val="24"/>
        </w:rPr>
        <w:t>TOPOGRÁFIAI ISMERETEK</w:t>
      </w:r>
    </w:p>
    <w:p w14:paraId="68C5DEB5" w14:textId="77777777" w:rsidR="00ED07B2" w:rsidRPr="00ED07B2" w:rsidRDefault="00ED07B2" w:rsidP="00ED07B2">
      <w:pPr>
        <w:rPr>
          <w:rFonts w:ascii="Times New Roman" w:hAnsi="Times New Roman" w:cs="Times New Roman"/>
          <w:sz w:val="24"/>
          <w:szCs w:val="24"/>
        </w:rPr>
      </w:pPr>
      <w:r w:rsidRPr="00ED07B2">
        <w:rPr>
          <w:rFonts w:ascii="Times New Roman" w:hAnsi="Times New Roman" w:cs="Times New Roman"/>
          <w:sz w:val="24"/>
          <w:szCs w:val="24"/>
        </w:rPr>
        <w:t>Európa</w:t>
      </w:r>
    </w:p>
    <w:p w14:paraId="2A00EDE2" w14:textId="39F2739B" w:rsidR="00ED07B2" w:rsidRPr="00ED07B2" w:rsidRDefault="00ED07B2" w:rsidP="00ED07B2">
      <w:pPr>
        <w:rPr>
          <w:rFonts w:ascii="Times New Roman" w:hAnsi="Times New Roman" w:cs="Times New Roman"/>
          <w:sz w:val="24"/>
          <w:szCs w:val="24"/>
        </w:rPr>
      </w:pPr>
      <w:r w:rsidRPr="00ED07B2">
        <w:rPr>
          <w:rFonts w:ascii="Times New Roman" w:hAnsi="Times New Roman" w:cs="Times New Roman"/>
          <w:sz w:val="24"/>
          <w:szCs w:val="24"/>
        </w:rPr>
        <w:t>Országok: Ausztria, Belgium, Bulgária, Csehország, Dánia, Egyesült Királyság (Nagy-Britannia), Észtország,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D07B2">
        <w:rPr>
          <w:rFonts w:ascii="Times New Roman" w:hAnsi="Times New Roman" w:cs="Times New Roman"/>
          <w:sz w:val="24"/>
          <w:szCs w:val="24"/>
        </w:rPr>
        <w:t>Finnország, Franciaország, Görögország, Hollandia, Horvátország, Írország, Lengyelország, Lettország,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D07B2">
        <w:rPr>
          <w:rFonts w:ascii="Times New Roman" w:hAnsi="Times New Roman" w:cs="Times New Roman"/>
          <w:sz w:val="24"/>
          <w:szCs w:val="24"/>
        </w:rPr>
        <w:t>Litvánia, Luxemburg, Málta, Németország, Norvégia, Olaszország, Oroszország, Portugália, Románia,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D07B2">
        <w:rPr>
          <w:rFonts w:ascii="Times New Roman" w:hAnsi="Times New Roman" w:cs="Times New Roman"/>
          <w:sz w:val="24"/>
          <w:szCs w:val="24"/>
        </w:rPr>
        <w:t>Spanyolország, Svédország, Svájc, Szerbia, Szlovákia, Szlovénia, Ukrajna</w:t>
      </w:r>
    </w:p>
    <w:p w14:paraId="2863C713" w14:textId="2636F35E" w:rsidR="00ED07B2" w:rsidRPr="00ED07B2" w:rsidRDefault="00ED07B2" w:rsidP="00ED07B2">
      <w:pPr>
        <w:rPr>
          <w:rFonts w:ascii="Times New Roman" w:hAnsi="Times New Roman" w:cs="Times New Roman"/>
          <w:sz w:val="24"/>
          <w:szCs w:val="24"/>
        </w:rPr>
      </w:pPr>
      <w:r w:rsidRPr="00ED07B2">
        <w:rPr>
          <w:rFonts w:ascii="Times New Roman" w:hAnsi="Times New Roman" w:cs="Times New Roman"/>
          <w:sz w:val="24"/>
          <w:szCs w:val="24"/>
        </w:rPr>
        <w:t>Városok: Bécs, Berlin, Bern, Birmingham, Brüsszel, Bukarest, Dublin, Frankfurt, Genf, Hága, Helsinki, Kijev,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D07B2">
        <w:rPr>
          <w:rFonts w:ascii="Times New Roman" w:hAnsi="Times New Roman" w:cs="Times New Roman"/>
          <w:sz w:val="24"/>
          <w:szCs w:val="24"/>
        </w:rPr>
        <w:t>Koppenhága, Lisszabon, Ljubljana, London, Luxembourg, Madrid, Manchester, Marseille, Milánó,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D07B2">
        <w:rPr>
          <w:rFonts w:ascii="Times New Roman" w:hAnsi="Times New Roman" w:cs="Times New Roman"/>
          <w:sz w:val="24"/>
          <w:szCs w:val="24"/>
        </w:rPr>
        <w:t>Moszkva, München, Oslo, Párizs, Prága, Riga, Róma, Rotterdam, Stockholm, Strasbourg, Stuttgart,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D07B2">
        <w:rPr>
          <w:rFonts w:ascii="Times New Roman" w:hAnsi="Times New Roman" w:cs="Times New Roman"/>
          <w:sz w:val="24"/>
          <w:szCs w:val="24"/>
        </w:rPr>
        <w:t>Szentpétervár, Szófia, Tallinn, Torino, Trieszt, Varsó, Velence, Vilnius, Volgográd, Zágráb, Zürich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D07B2">
        <w:rPr>
          <w:rFonts w:ascii="Times New Roman" w:hAnsi="Times New Roman" w:cs="Times New Roman"/>
          <w:sz w:val="24"/>
          <w:szCs w:val="24"/>
        </w:rPr>
        <w:t>Közép-angliai iparvidék, olasz ipari háromszög, Randstad, Ruhr-vidék</w:t>
      </w:r>
    </w:p>
    <w:p w14:paraId="16D8DDD3" w14:textId="77777777" w:rsidR="00ED07B2" w:rsidRPr="00ED07B2" w:rsidRDefault="00ED07B2" w:rsidP="00ED07B2">
      <w:pPr>
        <w:rPr>
          <w:rFonts w:ascii="Times New Roman" w:hAnsi="Times New Roman" w:cs="Times New Roman"/>
          <w:sz w:val="24"/>
          <w:szCs w:val="24"/>
        </w:rPr>
      </w:pPr>
      <w:r w:rsidRPr="00ED07B2">
        <w:rPr>
          <w:rFonts w:ascii="Times New Roman" w:hAnsi="Times New Roman" w:cs="Times New Roman"/>
          <w:sz w:val="24"/>
          <w:szCs w:val="24"/>
        </w:rPr>
        <w:t>Afrika</w:t>
      </w:r>
    </w:p>
    <w:p w14:paraId="18C2AACA" w14:textId="77777777" w:rsidR="00ED07B2" w:rsidRPr="00ED07B2" w:rsidRDefault="00ED07B2" w:rsidP="00ED07B2">
      <w:pPr>
        <w:rPr>
          <w:rFonts w:ascii="Times New Roman" w:hAnsi="Times New Roman" w:cs="Times New Roman"/>
          <w:sz w:val="24"/>
          <w:szCs w:val="24"/>
        </w:rPr>
      </w:pPr>
      <w:r w:rsidRPr="00ED07B2">
        <w:rPr>
          <w:rFonts w:ascii="Times New Roman" w:hAnsi="Times New Roman" w:cs="Times New Roman"/>
          <w:sz w:val="24"/>
          <w:szCs w:val="24"/>
        </w:rPr>
        <w:t>Országok: Dél-afrikai Köztársaság, Egyiptom, Kenya, Marokkó, Nigéria, Algéria, Tunézia.</w:t>
      </w:r>
    </w:p>
    <w:p w14:paraId="7F1ED7A1" w14:textId="77777777" w:rsidR="00ED07B2" w:rsidRPr="00ED07B2" w:rsidRDefault="00ED07B2" w:rsidP="00ED07B2">
      <w:pPr>
        <w:rPr>
          <w:rFonts w:ascii="Times New Roman" w:hAnsi="Times New Roman" w:cs="Times New Roman"/>
          <w:sz w:val="24"/>
          <w:szCs w:val="24"/>
        </w:rPr>
      </w:pPr>
      <w:r w:rsidRPr="00ED07B2">
        <w:rPr>
          <w:rFonts w:ascii="Times New Roman" w:hAnsi="Times New Roman" w:cs="Times New Roman"/>
          <w:sz w:val="24"/>
          <w:szCs w:val="24"/>
        </w:rPr>
        <w:t>Városok: Alexandria, Fokváros, Johannesburg, Kairó</w:t>
      </w:r>
    </w:p>
    <w:p w14:paraId="5D4329EE" w14:textId="77777777" w:rsidR="00ED07B2" w:rsidRPr="00ED07B2" w:rsidRDefault="00ED07B2" w:rsidP="00ED07B2">
      <w:pPr>
        <w:rPr>
          <w:rFonts w:ascii="Times New Roman" w:hAnsi="Times New Roman" w:cs="Times New Roman"/>
          <w:sz w:val="24"/>
          <w:szCs w:val="24"/>
        </w:rPr>
      </w:pPr>
      <w:r w:rsidRPr="00ED07B2">
        <w:rPr>
          <w:rFonts w:ascii="Times New Roman" w:hAnsi="Times New Roman" w:cs="Times New Roman"/>
          <w:sz w:val="24"/>
          <w:szCs w:val="24"/>
        </w:rPr>
        <w:t>Amerika</w:t>
      </w:r>
    </w:p>
    <w:p w14:paraId="74AC85C5" w14:textId="77777777" w:rsidR="00ED07B2" w:rsidRPr="00ED07B2" w:rsidRDefault="00ED07B2" w:rsidP="00ED07B2">
      <w:pPr>
        <w:rPr>
          <w:rFonts w:ascii="Times New Roman" w:hAnsi="Times New Roman" w:cs="Times New Roman"/>
          <w:sz w:val="24"/>
          <w:szCs w:val="24"/>
        </w:rPr>
      </w:pPr>
      <w:r w:rsidRPr="00ED07B2">
        <w:rPr>
          <w:rFonts w:ascii="Times New Roman" w:hAnsi="Times New Roman" w:cs="Times New Roman"/>
          <w:sz w:val="24"/>
          <w:szCs w:val="24"/>
        </w:rPr>
        <w:t>Országok: Argentína, Amerikai Egyesült Államok, Brazília, Kanada, Mexikó, Venezuela, Panama, Chile</w:t>
      </w:r>
    </w:p>
    <w:p w14:paraId="1B933EE6" w14:textId="5399A15C" w:rsidR="00ED07B2" w:rsidRPr="00ED07B2" w:rsidRDefault="00ED07B2" w:rsidP="00ED07B2">
      <w:pPr>
        <w:rPr>
          <w:rFonts w:ascii="Times New Roman" w:hAnsi="Times New Roman" w:cs="Times New Roman"/>
          <w:sz w:val="24"/>
          <w:szCs w:val="24"/>
        </w:rPr>
      </w:pPr>
      <w:r w:rsidRPr="00ED07B2">
        <w:rPr>
          <w:rFonts w:ascii="Times New Roman" w:hAnsi="Times New Roman" w:cs="Times New Roman"/>
          <w:sz w:val="24"/>
          <w:szCs w:val="24"/>
        </w:rPr>
        <w:t>Városok: Brazíliaváros, Buenos Aires, Chicago, Houston, Los Angeles, Mexikóváros, Montréal, New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D07B2">
        <w:rPr>
          <w:rFonts w:ascii="Times New Roman" w:hAnsi="Times New Roman" w:cs="Times New Roman"/>
          <w:sz w:val="24"/>
          <w:szCs w:val="24"/>
        </w:rPr>
        <w:t>Orleans, New York, Ottawa, Rio de Janeiro, San Francisco, Washington DC, Atlanta, Dallas, Seattle,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D07B2">
        <w:rPr>
          <w:rFonts w:ascii="Times New Roman" w:hAnsi="Times New Roman" w:cs="Times New Roman"/>
          <w:sz w:val="24"/>
          <w:szCs w:val="24"/>
        </w:rPr>
        <w:t>Santiago, Bogotá</w:t>
      </w:r>
    </w:p>
    <w:p w14:paraId="7AE0C5B5" w14:textId="77777777" w:rsidR="00ED07B2" w:rsidRPr="00ED07B2" w:rsidRDefault="00ED07B2" w:rsidP="00ED07B2">
      <w:pPr>
        <w:rPr>
          <w:rFonts w:ascii="Times New Roman" w:hAnsi="Times New Roman" w:cs="Times New Roman"/>
          <w:sz w:val="24"/>
          <w:szCs w:val="24"/>
        </w:rPr>
      </w:pPr>
      <w:r w:rsidRPr="00ED07B2">
        <w:rPr>
          <w:rFonts w:ascii="Times New Roman" w:hAnsi="Times New Roman" w:cs="Times New Roman"/>
          <w:sz w:val="24"/>
          <w:szCs w:val="24"/>
        </w:rPr>
        <w:t>Ausztrália és Óceánia</w:t>
      </w:r>
    </w:p>
    <w:p w14:paraId="1C0DADE3" w14:textId="77777777" w:rsidR="00ED07B2" w:rsidRPr="00ED07B2" w:rsidRDefault="00ED07B2" w:rsidP="00ED07B2">
      <w:pPr>
        <w:rPr>
          <w:rFonts w:ascii="Times New Roman" w:hAnsi="Times New Roman" w:cs="Times New Roman"/>
          <w:sz w:val="24"/>
          <w:szCs w:val="24"/>
        </w:rPr>
      </w:pPr>
      <w:r w:rsidRPr="00ED07B2">
        <w:rPr>
          <w:rFonts w:ascii="Times New Roman" w:hAnsi="Times New Roman" w:cs="Times New Roman"/>
          <w:sz w:val="24"/>
          <w:szCs w:val="24"/>
        </w:rPr>
        <w:t>Országok: Ausztrália, Új-Zéland Városok: Canberra, Melbourne, Sydney, Wellington</w:t>
      </w:r>
    </w:p>
    <w:p w14:paraId="53D49E21" w14:textId="77777777" w:rsidR="00ED07B2" w:rsidRPr="00ED07B2" w:rsidRDefault="00ED07B2" w:rsidP="00ED07B2">
      <w:pPr>
        <w:rPr>
          <w:rFonts w:ascii="Times New Roman" w:hAnsi="Times New Roman" w:cs="Times New Roman"/>
          <w:sz w:val="24"/>
          <w:szCs w:val="24"/>
        </w:rPr>
      </w:pPr>
      <w:r w:rsidRPr="00ED07B2">
        <w:rPr>
          <w:rFonts w:ascii="Times New Roman" w:hAnsi="Times New Roman" w:cs="Times New Roman"/>
          <w:sz w:val="24"/>
          <w:szCs w:val="24"/>
        </w:rPr>
        <w:t>Ázsia</w:t>
      </w:r>
    </w:p>
    <w:p w14:paraId="3FF413DB" w14:textId="18F955EB" w:rsidR="00ED07B2" w:rsidRPr="00ED07B2" w:rsidRDefault="00ED07B2" w:rsidP="00ED07B2">
      <w:pPr>
        <w:rPr>
          <w:rFonts w:ascii="Times New Roman" w:hAnsi="Times New Roman" w:cs="Times New Roman"/>
          <w:sz w:val="24"/>
          <w:szCs w:val="24"/>
        </w:rPr>
      </w:pPr>
      <w:r w:rsidRPr="00ED07B2">
        <w:rPr>
          <w:rFonts w:ascii="Times New Roman" w:hAnsi="Times New Roman" w:cs="Times New Roman"/>
          <w:sz w:val="24"/>
          <w:szCs w:val="24"/>
        </w:rPr>
        <w:lastRenderedPageBreak/>
        <w:t>Országok: Egyesült Arab Emírségek, Dél-Korea (Koreai Köztársaság), Fülöp-szigetek, India, Indonézia, Irak,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D07B2">
        <w:rPr>
          <w:rFonts w:ascii="Times New Roman" w:hAnsi="Times New Roman" w:cs="Times New Roman"/>
          <w:sz w:val="24"/>
          <w:szCs w:val="24"/>
        </w:rPr>
        <w:t>Irán, Izrael, Japán, Kazahsztán, Kína, Kuvait, Malajzia, Szaúd-Arábia, Thaiföld, Törökország</w:t>
      </w:r>
    </w:p>
    <w:p w14:paraId="5463AB65" w14:textId="362EAEF7" w:rsidR="00ED07B2" w:rsidRDefault="00ED07B2" w:rsidP="00ED07B2">
      <w:pPr>
        <w:rPr>
          <w:rFonts w:ascii="Times New Roman" w:hAnsi="Times New Roman" w:cs="Times New Roman"/>
          <w:sz w:val="24"/>
          <w:szCs w:val="24"/>
        </w:rPr>
      </w:pPr>
      <w:r w:rsidRPr="00ED07B2">
        <w:rPr>
          <w:rFonts w:ascii="Times New Roman" w:hAnsi="Times New Roman" w:cs="Times New Roman"/>
          <w:sz w:val="24"/>
          <w:szCs w:val="24"/>
        </w:rPr>
        <w:t>Városok: Ankara, Bagdad, Bangkok, Kalkutta, Hongkong, Isztambul, Jakarta, Jeruzsálem, Manila, Mekka,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D07B2">
        <w:rPr>
          <w:rFonts w:ascii="Times New Roman" w:hAnsi="Times New Roman" w:cs="Times New Roman"/>
          <w:sz w:val="24"/>
          <w:szCs w:val="24"/>
        </w:rPr>
        <w:t xml:space="preserve">Osaka, Peking, Rijád, Sanghaj, Szingapúr, Szöul, Teherán, Tel </w:t>
      </w:r>
      <w:proofErr w:type="spellStart"/>
      <w:r w:rsidRPr="00ED07B2">
        <w:rPr>
          <w:rFonts w:ascii="Times New Roman" w:hAnsi="Times New Roman" w:cs="Times New Roman"/>
          <w:sz w:val="24"/>
          <w:szCs w:val="24"/>
        </w:rPr>
        <w:t>Aviv-Jaffa</w:t>
      </w:r>
      <w:proofErr w:type="spellEnd"/>
      <w:r w:rsidRPr="00ED07B2">
        <w:rPr>
          <w:rFonts w:ascii="Times New Roman" w:hAnsi="Times New Roman" w:cs="Times New Roman"/>
          <w:sz w:val="24"/>
          <w:szCs w:val="24"/>
        </w:rPr>
        <w:t>, Tokió, Újdelhi</w:t>
      </w:r>
    </w:p>
    <w:p w14:paraId="6E56008C" w14:textId="77777777" w:rsidR="00ED07B2" w:rsidRPr="00ED07B2" w:rsidRDefault="00ED07B2" w:rsidP="00ED07B2">
      <w:pPr>
        <w:rPr>
          <w:rFonts w:ascii="Times New Roman" w:hAnsi="Times New Roman" w:cs="Times New Roman"/>
          <w:sz w:val="24"/>
          <w:szCs w:val="24"/>
        </w:rPr>
      </w:pPr>
    </w:p>
    <w:p w14:paraId="0EB31FA8" w14:textId="3598D20A" w:rsidR="00ED07B2" w:rsidRDefault="00ED07B2" w:rsidP="00ED07B2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ED07B2">
        <w:rPr>
          <w:rFonts w:ascii="Times New Roman" w:hAnsi="Times New Roman" w:cs="Times New Roman"/>
          <w:b/>
          <w:bCs/>
          <w:sz w:val="24"/>
          <w:szCs w:val="24"/>
        </w:rPr>
        <w:t xml:space="preserve"> Magyarország és Kárpát-medence a 21. században</w:t>
      </w:r>
    </w:p>
    <w:p w14:paraId="246949D0" w14:textId="77A4A4A6" w:rsidR="006A7EEB" w:rsidRPr="006A7EEB" w:rsidRDefault="006A7EEB" w:rsidP="006A7EE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A7EEB">
        <w:rPr>
          <w:rFonts w:ascii="Times New Roman" w:hAnsi="Times New Roman" w:cs="Times New Roman"/>
          <w:b/>
          <w:bCs/>
          <w:sz w:val="24"/>
          <w:szCs w:val="24"/>
        </w:rPr>
        <w:t>T</w:t>
      </w:r>
      <w:r w:rsidR="002550D4">
        <w:rPr>
          <w:rFonts w:ascii="Times New Roman" w:hAnsi="Times New Roman" w:cs="Times New Roman"/>
          <w:b/>
          <w:bCs/>
          <w:sz w:val="24"/>
          <w:szCs w:val="24"/>
        </w:rPr>
        <w:t>ÉMAKÖRÖK</w:t>
      </w:r>
      <w:r w:rsidRPr="006A7EEB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08D21AF8" w14:textId="77777777" w:rsidR="00ED07B2" w:rsidRPr="00ED07B2" w:rsidRDefault="00ED07B2" w:rsidP="00ED07B2">
      <w:pPr>
        <w:rPr>
          <w:rFonts w:ascii="Times New Roman" w:hAnsi="Times New Roman" w:cs="Times New Roman"/>
          <w:sz w:val="24"/>
          <w:szCs w:val="24"/>
        </w:rPr>
      </w:pPr>
      <w:r w:rsidRPr="00ED07B2">
        <w:rPr>
          <w:rFonts w:ascii="Times New Roman" w:hAnsi="Times New Roman" w:cs="Times New Roman"/>
          <w:sz w:val="24"/>
          <w:szCs w:val="24"/>
        </w:rPr>
        <w:t>– Magyarország társadalmi-gazdasági szerepe annak szűkebb és tágabb nemzetközi környezetében, az</w:t>
      </w:r>
    </w:p>
    <w:p w14:paraId="7F6152A3" w14:textId="77777777" w:rsidR="00ED07B2" w:rsidRPr="00ED07B2" w:rsidRDefault="00ED07B2" w:rsidP="00ED07B2">
      <w:pPr>
        <w:rPr>
          <w:rFonts w:ascii="Times New Roman" w:hAnsi="Times New Roman" w:cs="Times New Roman"/>
          <w:sz w:val="24"/>
          <w:szCs w:val="24"/>
        </w:rPr>
      </w:pPr>
      <w:r w:rsidRPr="00ED07B2">
        <w:rPr>
          <w:rFonts w:ascii="Times New Roman" w:hAnsi="Times New Roman" w:cs="Times New Roman"/>
          <w:sz w:val="24"/>
          <w:szCs w:val="24"/>
        </w:rPr>
        <w:t>Európai Unióban: jellemzés és értékelés (példák alapján).</w:t>
      </w:r>
    </w:p>
    <w:p w14:paraId="53AC4068" w14:textId="77777777" w:rsidR="00ED07B2" w:rsidRPr="00ED07B2" w:rsidRDefault="00ED07B2" w:rsidP="00ED07B2">
      <w:pPr>
        <w:rPr>
          <w:rFonts w:ascii="Times New Roman" w:hAnsi="Times New Roman" w:cs="Times New Roman"/>
          <w:sz w:val="24"/>
          <w:szCs w:val="24"/>
        </w:rPr>
      </w:pPr>
      <w:r w:rsidRPr="00ED07B2">
        <w:rPr>
          <w:rFonts w:ascii="Times New Roman" w:hAnsi="Times New Roman" w:cs="Times New Roman"/>
          <w:sz w:val="24"/>
          <w:szCs w:val="24"/>
        </w:rPr>
        <w:t>– A területi fejlettségi különbségek okai és következményei Magyarországon, a felzárkózás</w:t>
      </w:r>
    </w:p>
    <w:p w14:paraId="122FC61A" w14:textId="77777777" w:rsidR="00ED07B2" w:rsidRPr="00ED07B2" w:rsidRDefault="00ED07B2" w:rsidP="00ED07B2">
      <w:pPr>
        <w:rPr>
          <w:rFonts w:ascii="Times New Roman" w:hAnsi="Times New Roman" w:cs="Times New Roman"/>
          <w:sz w:val="24"/>
          <w:szCs w:val="24"/>
        </w:rPr>
      </w:pPr>
      <w:r w:rsidRPr="00ED07B2">
        <w:rPr>
          <w:rFonts w:ascii="Times New Roman" w:hAnsi="Times New Roman" w:cs="Times New Roman"/>
          <w:sz w:val="24"/>
          <w:szCs w:val="24"/>
        </w:rPr>
        <w:t>lehetőségeinek megfogalmazása;</w:t>
      </w:r>
    </w:p>
    <w:p w14:paraId="4DCF91A3" w14:textId="77777777" w:rsidR="00ED07B2" w:rsidRPr="00ED07B2" w:rsidRDefault="00ED07B2" w:rsidP="00ED07B2">
      <w:pPr>
        <w:rPr>
          <w:rFonts w:ascii="Times New Roman" w:hAnsi="Times New Roman" w:cs="Times New Roman"/>
          <w:sz w:val="24"/>
          <w:szCs w:val="24"/>
        </w:rPr>
      </w:pPr>
      <w:r w:rsidRPr="00ED07B2">
        <w:rPr>
          <w:rFonts w:ascii="Times New Roman" w:hAnsi="Times New Roman" w:cs="Times New Roman"/>
          <w:sz w:val="24"/>
          <w:szCs w:val="24"/>
        </w:rPr>
        <w:t>– Hazánk környezeti állapota, jelentősebb környezeti problémák;</w:t>
      </w:r>
    </w:p>
    <w:p w14:paraId="2F12EAEA" w14:textId="77777777" w:rsidR="00ED07B2" w:rsidRPr="00ED07B2" w:rsidRDefault="00ED07B2" w:rsidP="00ED07B2">
      <w:pPr>
        <w:rPr>
          <w:rFonts w:ascii="Times New Roman" w:hAnsi="Times New Roman" w:cs="Times New Roman"/>
          <w:sz w:val="24"/>
          <w:szCs w:val="24"/>
        </w:rPr>
      </w:pPr>
      <w:r w:rsidRPr="00ED07B2">
        <w:rPr>
          <w:rFonts w:ascii="Times New Roman" w:hAnsi="Times New Roman" w:cs="Times New Roman"/>
          <w:sz w:val="24"/>
          <w:szCs w:val="24"/>
        </w:rPr>
        <w:t>– Magyarország régióinak bemutatása, azok társadalmi-gazdasági különbségeinek értelmezése, az</w:t>
      </w:r>
    </w:p>
    <w:p w14:paraId="03CADE8A" w14:textId="77777777" w:rsidR="00ED07B2" w:rsidRPr="00ED07B2" w:rsidRDefault="00ED07B2" w:rsidP="00ED07B2">
      <w:pPr>
        <w:rPr>
          <w:rFonts w:ascii="Times New Roman" w:hAnsi="Times New Roman" w:cs="Times New Roman"/>
          <w:sz w:val="24"/>
          <w:szCs w:val="24"/>
        </w:rPr>
      </w:pPr>
      <w:r w:rsidRPr="00ED07B2">
        <w:rPr>
          <w:rFonts w:ascii="Times New Roman" w:hAnsi="Times New Roman" w:cs="Times New Roman"/>
          <w:sz w:val="24"/>
          <w:szCs w:val="24"/>
        </w:rPr>
        <w:t>egyes régiókban rejlő gazdasági, idegenforgalmi lehetőségek valamint természeti és kulturális</w:t>
      </w:r>
    </w:p>
    <w:p w14:paraId="18C80B35" w14:textId="77777777" w:rsidR="00ED07B2" w:rsidRPr="00ED07B2" w:rsidRDefault="00ED07B2" w:rsidP="00ED07B2">
      <w:pPr>
        <w:rPr>
          <w:rFonts w:ascii="Times New Roman" w:hAnsi="Times New Roman" w:cs="Times New Roman"/>
          <w:sz w:val="24"/>
          <w:szCs w:val="24"/>
        </w:rPr>
      </w:pPr>
      <w:r w:rsidRPr="00ED07B2">
        <w:rPr>
          <w:rFonts w:ascii="Times New Roman" w:hAnsi="Times New Roman" w:cs="Times New Roman"/>
          <w:sz w:val="24"/>
          <w:szCs w:val="24"/>
        </w:rPr>
        <w:t>lehetőségek bemutatása.</w:t>
      </w:r>
    </w:p>
    <w:p w14:paraId="4D62B723" w14:textId="77777777" w:rsidR="00ED07B2" w:rsidRPr="00ED07B2" w:rsidRDefault="00ED07B2" w:rsidP="00ED07B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D07B2">
        <w:rPr>
          <w:rFonts w:ascii="Times New Roman" w:hAnsi="Times New Roman" w:cs="Times New Roman"/>
          <w:b/>
          <w:bCs/>
          <w:sz w:val="24"/>
          <w:szCs w:val="24"/>
        </w:rPr>
        <w:t>FOGALMAK</w:t>
      </w:r>
    </w:p>
    <w:p w14:paraId="4BEA4B61" w14:textId="36081B44" w:rsidR="00ED07B2" w:rsidRPr="00ED07B2" w:rsidRDefault="00ED07B2" w:rsidP="00ED07B2">
      <w:pPr>
        <w:rPr>
          <w:rFonts w:ascii="Times New Roman" w:hAnsi="Times New Roman" w:cs="Times New Roman"/>
          <w:sz w:val="24"/>
          <w:szCs w:val="24"/>
        </w:rPr>
      </w:pPr>
      <w:r w:rsidRPr="00ED07B2">
        <w:rPr>
          <w:rFonts w:ascii="Times New Roman" w:hAnsi="Times New Roman" w:cs="Times New Roman"/>
          <w:sz w:val="24"/>
          <w:szCs w:val="24"/>
        </w:rPr>
        <w:t xml:space="preserve">régió, idegenforgalmi régió, ipari park, logisztikai központ, </w:t>
      </w:r>
      <w:proofErr w:type="spellStart"/>
      <w:r w:rsidRPr="00ED07B2">
        <w:rPr>
          <w:rFonts w:ascii="Times New Roman" w:hAnsi="Times New Roman" w:cs="Times New Roman"/>
          <w:sz w:val="24"/>
          <w:szCs w:val="24"/>
        </w:rPr>
        <w:t>agglomerálódó</w:t>
      </w:r>
      <w:proofErr w:type="spellEnd"/>
      <w:r w:rsidRPr="00ED07B2">
        <w:rPr>
          <w:rFonts w:ascii="Times New Roman" w:hAnsi="Times New Roman" w:cs="Times New Roman"/>
          <w:sz w:val="24"/>
          <w:szCs w:val="24"/>
        </w:rPr>
        <w:t xml:space="preserve"> térség, területi fejlettségi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D07B2">
        <w:rPr>
          <w:rFonts w:ascii="Times New Roman" w:hAnsi="Times New Roman" w:cs="Times New Roman"/>
          <w:sz w:val="24"/>
          <w:szCs w:val="24"/>
        </w:rPr>
        <w:t>különbség, eurorégió</w:t>
      </w:r>
    </w:p>
    <w:p w14:paraId="765AAAC4" w14:textId="77777777" w:rsidR="00ED07B2" w:rsidRPr="00ED07B2" w:rsidRDefault="00ED07B2" w:rsidP="00ED07B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D07B2">
        <w:rPr>
          <w:rFonts w:ascii="Times New Roman" w:hAnsi="Times New Roman" w:cs="Times New Roman"/>
          <w:b/>
          <w:bCs/>
          <w:sz w:val="24"/>
          <w:szCs w:val="24"/>
        </w:rPr>
        <w:t>TOPOGRÁFIAI ISMERETEK</w:t>
      </w:r>
    </w:p>
    <w:p w14:paraId="417717C3" w14:textId="12DC7B0D" w:rsidR="00ED07B2" w:rsidRPr="00ED07B2" w:rsidRDefault="00ED07B2" w:rsidP="00ED07B2">
      <w:pPr>
        <w:rPr>
          <w:rFonts w:ascii="Times New Roman" w:hAnsi="Times New Roman" w:cs="Times New Roman"/>
          <w:sz w:val="24"/>
          <w:szCs w:val="24"/>
        </w:rPr>
      </w:pPr>
      <w:r w:rsidRPr="00ED07B2">
        <w:rPr>
          <w:rFonts w:ascii="Times New Roman" w:hAnsi="Times New Roman" w:cs="Times New Roman"/>
          <w:sz w:val="24"/>
          <w:szCs w:val="24"/>
        </w:rPr>
        <w:t>Régiók, megyék. Települések: Ajka, Baja, Balassagyarmat, Balatonfüred, Békéscsaba, Budapest, Bük,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D07B2">
        <w:rPr>
          <w:rFonts w:ascii="Times New Roman" w:hAnsi="Times New Roman" w:cs="Times New Roman"/>
          <w:sz w:val="24"/>
          <w:szCs w:val="24"/>
        </w:rPr>
        <w:t>Debrecen, Dunaújváros, Eger, Esztergom, Gyöngyös, Győr, Gyula, Hajdúszoboszló, Harkány,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D07B2">
        <w:rPr>
          <w:rFonts w:ascii="Times New Roman" w:hAnsi="Times New Roman" w:cs="Times New Roman"/>
          <w:sz w:val="24"/>
          <w:szCs w:val="24"/>
        </w:rPr>
        <w:t>Hegyeshalom, Hévíz, Hódmezővásárhely, Hollókő, Jászberény, Kalocsa, Kaposvár, Kazincbarcika,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D07B2">
        <w:rPr>
          <w:rFonts w:ascii="Times New Roman" w:hAnsi="Times New Roman" w:cs="Times New Roman"/>
          <w:sz w:val="24"/>
          <w:szCs w:val="24"/>
        </w:rPr>
        <w:t>Kecskemét, Keszthely, Komárom, Kőszeg, Makó, Miskolc, Mohács, Nagykanizsa, Nyíregyháza, Orosháza,</w:t>
      </w:r>
    </w:p>
    <w:p w14:paraId="4A57BD9D" w14:textId="338A78C6" w:rsidR="00ED07B2" w:rsidRDefault="00ED07B2" w:rsidP="00ED07B2">
      <w:pPr>
        <w:rPr>
          <w:rFonts w:ascii="Times New Roman" w:hAnsi="Times New Roman" w:cs="Times New Roman"/>
          <w:sz w:val="24"/>
          <w:szCs w:val="24"/>
        </w:rPr>
      </w:pPr>
      <w:r w:rsidRPr="00ED07B2">
        <w:rPr>
          <w:rFonts w:ascii="Times New Roman" w:hAnsi="Times New Roman" w:cs="Times New Roman"/>
          <w:sz w:val="24"/>
          <w:szCs w:val="24"/>
        </w:rPr>
        <w:t>Ózd, Paks, Pannonhalma, Pécs, Salgótarján, Sárospatak, Siófok, Sopron, Százhalombatta, Szeged,</w:t>
      </w:r>
      <w:r w:rsidR="006E4706">
        <w:rPr>
          <w:rFonts w:ascii="Times New Roman" w:hAnsi="Times New Roman" w:cs="Times New Roman"/>
          <w:sz w:val="24"/>
          <w:szCs w:val="24"/>
        </w:rPr>
        <w:t xml:space="preserve"> </w:t>
      </w:r>
      <w:r w:rsidRPr="00ED07B2">
        <w:rPr>
          <w:rFonts w:ascii="Times New Roman" w:hAnsi="Times New Roman" w:cs="Times New Roman"/>
          <w:sz w:val="24"/>
          <w:szCs w:val="24"/>
        </w:rPr>
        <w:t>Székesfehérvár, Szekszárd, Szentendre, Szentgotthárd, Szolnok, Szombathely, Tata, Tatabánya, Tihany,</w:t>
      </w:r>
      <w:r w:rsidR="006E4706">
        <w:rPr>
          <w:rFonts w:ascii="Times New Roman" w:hAnsi="Times New Roman" w:cs="Times New Roman"/>
          <w:sz w:val="24"/>
          <w:szCs w:val="24"/>
        </w:rPr>
        <w:t xml:space="preserve"> </w:t>
      </w:r>
      <w:r w:rsidRPr="00ED07B2">
        <w:rPr>
          <w:rFonts w:ascii="Times New Roman" w:hAnsi="Times New Roman" w:cs="Times New Roman"/>
          <w:sz w:val="24"/>
          <w:szCs w:val="24"/>
        </w:rPr>
        <w:t>Tiszaújváros, Vác, Várpalota, Veszprém, Visegrád, Visonta, Záhony, Zalaegerszeg, Zalakaros</w:t>
      </w:r>
    </w:p>
    <w:p w14:paraId="20E54171" w14:textId="77777777" w:rsidR="002550D4" w:rsidRDefault="002550D4" w:rsidP="00ED07B2">
      <w:pPr>
        <w:rPr>
          <w:rFonts w:ascii="Times New Roman" w:hAnsi="Times New Roman" w:cs="Times New Roman"/>
          <w:sz w:val="24"/>
          <w:szCs w:val="24"/>
        </w:rPr>
      </w:pPr>
    </w:p>
    <w:p w14:paraId="2B8F32CD" w14:textId="71917152" w:rsidR="00ED07B2" w:rsidRPr="002550D4" w:rsidRDefault="00ED07B2" w:rsidP="002550D4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2550D4">
        <w:rPr>
          <w:rFonts w:ascii="Times New Roman" w:hAnsi="Times New Roman" w:cs="Times New Roman"/>
          <w:b/>
          <w:bCs/>
          <w:sz w:val="24"/>
          <w:szCs w:val="24"/>
        </w:rPr>
        <w:t>A pénz és a tőke mozgásai a világgazdaságban</w:t>
      </w:r>
    </w:p>
    <w:p w14:paraId="55A40149" w14:textId="296B118F" w:rsidR="002550D4" w:rsidRPr="002550D4" w:rsidRDefault="002550D4" w:rsidP="002550D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TÉMAKÖRÖK</w:t>
      </w:r>
    </w:p>
    <w:p w14:paraId="2A16A491" w14:textId="7F77D09A" w:rsidR="00ED07B2" w:rsidRPr="00ED07B2" w:rsidRDefault="00ED07B2" w:rsidP="00ED07B2">
      <w:pPr>
        <w:rPr>
          <w:rFonts w:ascii="Times New Roman" w:hAnsi="Times New Roman" w:cs="Times New Roman"/>
          <w:sz w:val="24"/>
          <w:szCs w:val="24"/>
        </w:rPr>
      </w:pPr>
      <w:r w:rsidRPr="00ED07B2">
        <w:rPr>
          <w:rFonts w:ascii="Times New Roman" w:hAnsi="Times New Roman" w:cs="Times New Roman"/>
          <w:sz w:val="24"/>
          <w:szCs w:val="24"/>
        </w:rPr>
        <w:t>– A monetáris világ működésének alapvető fogalmai, folyamatai és azok összefüggései, nemzetközi</w:t>
      </w:r>
      <w:r w:rsidR="006E4706">
        <w:rPr>
          <w:rFonts w:ascii="Times New Roman" w:hAnsi="Times New Roman" w:cs="Times New Roman"/>
          <w:sz w:val="24"/>
          <w:szCs w:val="24"/>
        </w:rPr>
        <w:t xml:space="preserve"> </w:t>
      </w:r>
      <w:r w:rsidRPr="00ED07B2">
        <w:rPr>
          <w:rFonts w:ascii="Times New Roman" w:hAnsi="Times New Roman" w:cs="Times New Roman"/>
          <w:sz w:val="24"/>
          <w:szCs w:val="24"/>
        </w:rPr>
        <w:t>pénzügyi szervezetek;</w:t>
      </w:r>
    </w:p>
    <w:p w14:paraId="41B407FF" w14:textId="77777777" w:rsidR="00ED07B2" w:rsidRPr="00ED07B2" w:rsidRDefault="00ED07B2" w:rsidP="00ED07B2">
      <w:pPr>
        <w:rPr>
          <w:rFonts w:ascii="Times New Roman" w:hAnsi="Times New Roman" w:cs="Times New Roman"/>
          <w:sz w:val="24"/>
          <w:szCs w:val="24"/>
        </w:rPr>
      </w:pPr>
      <w:r w:rsidRPr="00ED07B2">
        <w:rPr>
          <w:rFonts w:ascii="Times New Roman" w:hAnsi="Times New Roman" w:cs="Times New Roman"/>
          <w:sz w:val="24"/>
          <w:szCs w:val="24"/>
        </w:rPr>
        <w:t>– A működőtőke- és a pénztőkeáramlás sajátos vonásai, eltérésük okait.</w:t>
      </w:r>
    </w:p>
    <w:p w14:paraId="494E4BF7" w14:textId="0CB98CB1" w:rsidR="00ED07B2" w:rsidRPr="00ED07B2" w:rsidRDefault="00ED07B2" w:rsidP="00ED07B2">
      <w:pPr>
        <w:rPr>
          <w:rFonts w:ascii="Times New Roman" w:hAnsi="Times New Roman" w:cs="Times New Roman"/>
          <w:sz w:val="24"/>
          <w:szCs w:val="24"/>
        </w:rPr>
      </w:pPr>
      <w:r w:rsidRPr="00ED07B2">
        <w:rPr>
          <w:rFonts w:ascii="Times New Roman" w:hAnsi="Times New Roman" w:cs="Times New Roman"/>
          <w:sz w:val="24"/>
          <w:szCs w:val="24"/>
        </w:rPr>
        <w:t>– Pénzügyi döntéshelyzetek, aktuális pénzügyi folyamatok értelmezése, a lehetséges következmények</w:t>
      </w:r>
      <w:r w:rsidR="006E4706">
        <w:rPr>
          <w:rFonts w:ascii="Times New Roman" w:hAnsi="Times New Roman" w:cs="Times New Roman"/>
          <w:sz w:val="24"/>
          <w:szCs w:val="24"/>
        </w:rPr>
        <w:t xml:space="preserve"> </w:t>
      </w:r>
      <w:r w:rsidRPr="00ED07B2">
        <w:rPr>
          <w:rFonts w:ascii="Times New Roman" w:hAnsi="Times New Roman" w:cs="Times New Roman"/>
          <w:sz w:val="24"/>
          <w:szCs w:val="24"/>
        </w:rPr>
        <w:t>megfogalmazása;</w:t>
      </w:r>
    </w:p>
    <w:p w14:paraId="5BC52E2D" w14:textId="77777777" w:rsidR="00ED07B2" w:rsidRPr="00ED07B2" w:rsidRDefault="00ED07B2" w:rsidP="00ED07B2">
      <w:pPr>
        <w:rPr>
          <w:rFonts w:ascii="Times New Roman" w:hAnsi="Times New Roman" w:cs="Times New Roman"/>
          <w:sz w:val="24"/>
          <w:szCs w:val="24"/>
        </w:rPr>
      </w:pPr>
      <w:r w:rsidRPr="00ED07B2">
        <w:rPr>
          <w:rFonts w:ascii="Times New Roman" w:hAnsi="Times New Roman" w:cs="Times New Roman"/>
          <w:sz w:val="24"/>
          <w:szCs w:val="24"/>
        </w:rPr>
        <w:t>– Egyszerű költségvetést készítése, a hitelfelvétel előnyeinek és kockázatainak ismerete;</w:t>
      </w:r>
    </w:p>
    <w:p w14:paraId="4F40F9D0" w14:textId="39C2DB44" w:rsidR="00ED07B2" w:rsidRPr="00ED07B2" w:rsidRDefault="00ED07B2" w:rsidP="00ED07B2">
      <w:pPr>
        <w:rPr>
          <w:rFonts w:ascii="Times New Roman" w:hAnsi="Times New Roman" w:cs="Times New Roman"/>
          <w:sz w:val="24"/>
          <w:szCs w:val="24"/>
        </w:rPr>
      </w:pPr>
      <w:r w:rsidRPr="00ED07B2">
        <w:rPr>
          <w:rFonts w:ascii="Times New Roman" w:hAnsi="Times New Roman" w:cs="Times New Roman"/>
          <w:sz w:val="24"/>
          <w:szCs w:val="24"/>
        </w:rPr>
        <w:t>– A körültekintő, felelős pénzügyi tervezés és döntéshozatal fontossága, a megszerzett ismeretek</w:t>
      </w:r>
      <w:r w:rsidR="006E4706">
        <w:rPr>
          <w:rFonts w:ascii="Times New Roman" w:hAnsi="Times New Roman" w:cs="Times New Roman"/>
          <w:sz w:val="24"/>
          <w:szCs w:val="24"/>
        </w:rPr>
        <w:t xml:space="preserve"> </w:t>
      </w:r>
      <w:r w:rsidRPr="00ED07B2">
        <w:rPr>
          <w:rFonts w:ascii="Times New Roman" w:hAnsi="Times New Roman" w:cs="Times New Roman"/>
          <w:sz w:val="24"/>
          <w:szCs w:val="24"/>
        </w:rPr>
        <w:t>alkalmazása pénzügyi döntések esetén.</w:t>
      </w:r>
    </w:p>
    <w:p w14:paraId="0ABC7A1B" w14:textId="77777777" w:rsidR="00ED07B2" w:rsidRPr="00ED07B2" w:rsidRDefault="00ED07B2" w:rsidP="00ED07B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D07B2">
        <w:rPr>
          <w:rFonts w:ascii="Times New Roman" w:hAnsi="Times New Roman" w:cs="Times New Roman"/>
          <w:b/>
          <w:bCs/>
          <w:sz w:val="24"/>
          <w:szCs w:val="24"/>
        </w:rPr>
        <w:t>FOGALMAK</w:t>
      </w:r>
    </w:p>
    <w:p w14:paraId="06EE0B30" w14:textId="78449FB1" w:rsidR="00ED07B2" w:rsidRDefault="00ED07B2" w:rsidP="00ED07B2">
      <w:pPr>
        <w:rPr>
          <w:rFonts w:ascii="Times New Roman" w:hAnsi="Times New Roman" w:cs="Times New Roman"/>
          <w:sz w:val="24"/>
          <w:szCs w:val="24"/>
        </w:rPr>
      </w:pPr>
      <w:r w:rsidRPr="00ED07B2">
        <w:rPr>
          <w:rFonts w:ascii="Times New Roman" w:hAnsi="Times New Roman" w:cs="Times New Roman"/>
          <w:sz w:val="24"/>
          <w:szCs w:val="24"/>
        </w:rPr>
        <w:t>működőtőke, pénztőke, befektetés, vállalkozás, részvény, kötvény, fix és változó kamatozású hitel, kamat,</w:t>
      </w:r>
      <w:r w:rsidR="006E4706">
        <w:rPr>
          <w:rFonts w:ascii="Times New Roman" w:hAnsi="Times New Roman" w:cs="Times New Roman"/>
          <w:sz w:val="24"/>
          <w:szCs w:val="24"/>
        </w:rPr>
        <w:t xml:space="preserve"> </w:t>
      </w:r>
      <w:r w:rsidRPr="00ED07B2">
        <w:rPr>
          <w:rFonts w:ascii="Times New Roman" w:hAnsi="Times New Roman" w:cs="Times New Roman"/>
          <w:sz w:val="24"/>
          <w:szCs w:val="24"/>
        </w:rPr>
        <w:t>hozam, kockázat, lekötöttség (likviditás), adósságcsapda, infláció, költségvetés, BUX-index, Dow Jonesindex, THM, EBKM, IMF, Világbank, állami és EU-támogatás, támogatott hitel, önerő</w:t>
      </w:r>
    </w:p>
    <w:p w14:paraId="4CCEDAAB" w14:textId="77777777" w:rsidR="002550D4" w:rsidRPr="00ED07B2" w:rsidRDefault="002550D4" w:rsidP="00ED07B2">
      <w:pPr>
        <w:rPr>
          <w:rFonts w:ascii="Times New Roman" w:hAnsi="Times New Roman" w:cs="Times New Roman"/>
          <w:sz w:val="24"/>
          <w:szCs w:val="24"/>
        </w:rPr>
      </w:pPr>
    </w:p>
    <w:p w14:paraId="752FD6DF" w14:textId="6C29A41F" w:rsidR="00ED07B2" w:rsidRDefault="00ED07B2" w:rsidP="006E4706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6E4706">
        <w:rPr>
          <w:rFonts w:ascii="Times New Roman" w:hAnsi="Times New Roman" w:cs="Times New Roman"/>
          <w:b/>
          <w:bCs/>
          <w:sz w:val="24"/>
          <w:szCs w:val="24"/>
        </w:rPr>
        <w:t>Helyi problémák, globális kihívások, a fenntartható jövő dilemmái</w:t>
      </w:r>
    </w:p>
    <w:p w14:paraId="5E16F870" w14:textId="4FA39A30" w:rsidR="006A7EEB" w:rsidRPr="006A7EEB" w:rsidRDefault="006A7EEB" w:rsidP="006A7EEB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</w:t>
      </w:r>
      <w:r w:rsidR="002550D4">
        <w:rPr>
          <w:rFonts w:ascii="Times New Roman" w:hAnsi="Times New Roman" w:cs="Times New Roman"/>
          <w:b/>
          <w:bCs/>
          <w:sz w:val="24"/>
          <w:szCs w:val="24"/>
        </w:rPr>
        <w:t>ÉMAKÖRÖK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4753302F" w14:textId="77777777" w:rsidR="00ED07B2" w:rsidRPr="00ED07B2" w:rsidRDefault="00ED07B2" w:rsidP="00ED07B2">
      <w:pPr>
        <w:rPr>
          <w:rFonts w:ascii="Times New Roman" w:hAnsi="Times New Roman" w:cs="Times New Roman"/>
          <w:sz w:val="24"/>
          <w:szCs w:val="24"/>
        </w:rPr>
      </w:pPr>
      <w:r w:rsidRPr="00ED07B2">
        <w:rPr>
          <w:rFonts w:ascii="Times New Roman" w:hAnsi="Times New Roman" w:cs="Times New Roman"/>
          <w:sz w:val="24"/>
          <w:szCs w:val="24"/>
        </w:rPr>
        <w:t>– A fenntartható fejlődés társadalmi, természeti, gazdasági, környezetvédelmi kihívásai;</w:t>
      </w:r>
    </w:p>
    <w:p w14:paraId="5D6C48A0" w14:textId="77777777" w:rsidR="00ED07B2" w:rsidRPr="00ED07B2" w:rsidRDefault="00ED07B2" w:rsidP="00ED07B2">
      <w:pPr>
        <w:rPr>
          <w:rFonts w:ascii="Times New Roman" w:hAnsi="Times New Roman" w:cs="Times New Roman"/>
          <w:sz w:val="24"/>
          <w:szCs w:val="24"/>
        </w:rPr>
      </w:pPr>
      <w:r w:rsidRPr="00ED07B2">
        <w:rPr>
          <w:rFonts w:ascii="Times New Roman" w:hAnsi="Times New Roman" w:cs="Times New Roman"/>
          <w:sz w:val="24"/>
          <w:szCs w:val="24"/>
        </w:rPr>
        <w:t>– A földrajzi tartalmú természeti, társadalmi-gazdasági és környezeti problémák megnevezése,</w:t>
      </w:r>
    </w:p>
    <w:p w14:paraId="1E2AFBE4" w14:textId="77777777" w:rsidR="00ED07B2" w:rsidRPr="00ED07B2" w:rsidRDefault="00ED07B2" w:rsidP="00ED07B2">
      <w:pPr>
        <w:rPr>
          <w:rFonts w:ascii="Times New Roman" w:hAnsi="Times New Roman" w:cs="Times New Roman"/>
          <w:sz w:val="24"/>
          <w:szCs w:val="24"/>
        </w:rPr>
      </w:pPr>
      <w:r w:rsidRPr="00ED07B2">
        <w:rPr>
          <w:rFonts w:ascii="Times New Roman" w:hAnsi="Times New Roman" w:cs="Times New Roman"/>
          <w:sz w:val="24"/>
          <w:szCs w:val="24"/>
        </w:rPr>
        <w:t>kialakulásuk okai, és javaslatok a megoldásukra a lakóhely adottságaiból kiindulva;</w:t>
      </w:r>
    </w:p>
    <w:p w14:paraId="239C52EB" w14:textId="7B454AEA" w:rsidR="00ED07B2" w:rsidRPr="00ED07B2" w:rsidRDefault="00ED07B2" w:rsidP="00ED07B2">
      <w:pPr>
        <w:rPr>
          <w:rFonts w:ascii="Times New Roman" w:hAnsi="Times New Roman" w:cs="Times New Roman"/>
          <w:sz w:val="24"/>
          <w:szCs w:val="24"/>
        </w:rPr>
      </w:pPr>
      <w:r w:rsidRPr="00ED07B2">
        <w:rPr>
          <w:rFonts w:ascii="Times New Roman" w:hAnsi="Times New Roman" w:cs="Times New Roman"/>
          <w:sz w:val="24"/>
          <w:szCs w:val="24"/>
        </w:rPr>
        <w:t>– A geoszférákat ért környezetkárosító hatások rendszerezése, a folyamatok kölcsönhatásainak</w:t>
      </w:r>
      <w:r w:rsidR="006E4706">
        <w:rPr>
          <w:rFonts w:ascii="Times New Roman" w:hAnsi="Times New Roman" w:cs="Times New Roman"/>
          <w:sz w:val="24"/>
          <w:szCs w:val="24"/>
        </w:rPr>
        <w:t xml:space="preserve"> </w:t>
      </w:r>
      <w:r w:rsidRPr="00ED07B2">
        <w:rPr>
          <w:rFonts w:ascii="Times New Roman" w:hAnsi="Times New Roman" w:cs="Times New Roman"/>
          <w:sz w:val="24"/>
          <w:szCs w:val="24"/>
        </w:rPr>
        <w:t>bemutatása;</w:t>
      </w:r>
    </w:p>
    <w:p w14:paraId="3F25CF39" w14:textId="77777777" w:rsidR="00ED07B2" w:rsidRPr="00ED07B2" w:rsidRDefault="00ED07B2" w:rsidP="00ED07B2">
      <w:pPr>
        <w:rPr>
          <w:rFonts w:ascii="Times New Roman" w:hAnsi="Times New Roman" w:cs="Times New Roman"/>
          <w:sz w:val="24"/>
          <w:szCs w:val="24"/>
        </w:rPr>
      </w:pPr>
      <w:r w:rsidRPr="00ED07B2">
        <w:rPr>
          <w:rFonts w:ascii="Times New Roman" w:hAnsi="Times New Roman" w:cs="Times New Roman"/>
          <w:sz w:val="24"/>
          <w:szCs w:val="24"/>
        </w:rPr>
        <w:t>– A globális problémákhoz vezető, Földünkön egy időben jelen lévő, különböző természeti és</w:t>
      </w:r>
    </w:p>
    <w:p w14:paraId="0CAC59C5" w14:textId="46A6DE84" w:rsidR="00ED07B2" w:rsidRPr="00ED07B2" w:rsidRDefault="00ED07B2" w:rsidP="00ED07B2">
      <w:pPr>
        <w:rPr>
          <w:rFonts w:ascii="Times New Roman" w:hAnsi="Times New Roman" w:cs="Times New Roman"/>
          <w:sz w:val="24"/>
          <w:szCs w:val="24"/>
        </w:rPr>
      </w:pPr>
      <w:r w:rsidRPr="00ED07B2">
        <w:rPr>
          <w:rFonts w:ascii="Times New Roman" w:hAnsi="Times New Roman" w:cs="Times New Roman"/>
          <w:sz w:val="24"/>
          <w:szCs w:val="24"/>
        </w:rPr>
        <w:t>társadalmi-gazdasági eredetű folyamatok elemzése,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D07B2">
        <w:rPr>
          <w:rFonts w:ascii="Times New Roman" w:hAnsi="Times New Roman" w:cs="Times New Roman"/>
          <w:sz w:val="24"/>
          <w:szCs w:val="24"/>
        </w:rPr>
        <w:t>azok összefüggéseinek feltárása, mérséklésük</w:t>
      </w:r>
      <w:r w:rsidR="006E4706">
        <w:rPr>
          <w:rFonts w:ascii="Times New Roman" w:hAnsi="Times New Roman" w:cs="Times New Roman"/>
          <w:sz w:val="24"/>
          <w:szCs w:val="24"/>
        </w:rPr>
        <w:t xml:space="preserve"> </w:t>
      </w:r>
      <w:r w:rsidRPr="00ED07B2">
        <w:rPr>
          <w:rFonts w:ascii="Times New Roman" w:hAnsi="Times New Roman" w:cs="Times New Roman"/>
          <w:sz w:val="24"/>
          <w:szCs w:val="24"/>
        </w:rPr>
        <w:t>lehetséges módjait és azok nehézségeit;</w:t>
      </w:r>
    </w:p>
    <w:p w14:paraId="56A864BE" w14:textId="1CD2D188" w:rsidR="00ED07B2" w:rsidRPr="00ED07B2" w:rsidRDefault="00ED07B2" w:rsidP="00ED07B2">
      <w:pPr>
        <w:rPr>
          <w:rFonts w:ascii="Times New Roman" w:hAnsi="Times New Roman" w:cs="Times New Roman"/>
          <w:sz w:val="24"/>
          <w:szCs w:val="24"/>
        </w:rPr>
      </w:pPr>
      <w:r w:rsidRPr="00ED07B2">
        <w:rPr>
          <w:rFonts w:ascii="Times New Roman" w:hAnsi="Times New Roman" w:cs="Times New Roman"/>
          <w:sz w:val="24"/>
          <w:szCs w:val="24"/>
        </w:rPr>
        <w:t>– A környezet védelmében, illetve humanitárius céllal tevékenykedő hazai és nemzetköziszervezetek,</w:t>
      </w:r>
      <w:r w:rsidR="006E4706">
        <w:rPr>
          <w:rFonts w:ascii="Times New Roman" w:hAnsi="Times New Roman" w:cs="Times New Roman"/>
          <w:sz w:val="24"/>
          <w:szCs w:val="24"/>
        </w:rPr>
        <w:t xml:space="preserve"> </w:t>
      </w:r>
      <w:r w:rsidRPr="00ED07B2">
        <w:rPr>
          <w:rFonts w:ascii="Times New Roman" w:hAnsi="Times New Roman" w:cs="Times New Roman"/>
          <w:sz w:val="24"/>
          <w:szCs w:val="24"/>
        </w:rPr>
        <w:t>azok tevékenysége, a nemzetközi összefogás szükségességének igazolása;</w:t>
      </w:r>
    </w:p>
    <w:p w14:paraId="16B737CF" w14:textId="13D8AE75" w:rsidR="00ED07B2" w:rsidRPr="00ED07B2" w:rsidRDefault="00ED07B2" w:rsidP="00ED07B2">
      <w:pPr>
        <w:rPr>
          <w:rFonts w:ascii="Times New Roman" w:hAnsi="Times New Roman" w:cs="Times New Roman"/>
          <w:sz w:val="24"/>
          <w:szCs w:val="24"/>
        </w:rPr>
      </w:pPr>
      <w:r w:rsidRPr="00ED07B2">
        <w:rPr>
          <w:rFonts w:ascii="Times New Roman" w:hAnsi="Times New Roman" w:cs="Times New Roman"/>
          <w:sz w:val="24"/>
          <w:szCs w:val="24"/>
        </w:rPr>
        <w:lastRenderedPageBreak/>
        <w:t>– A fenntartható gazdaság, a fenntartható gazdálkodás fogalma, a fenntarthatóságot szem előtt tartó</w:t>
      </w:r>
      <w:r w:rsidR="006E4706">
        <w:rPr>
          <w:rFonts w:ascii="Times New Roman" w:hAnsi="Times New Roman" w:cs="Times New Roman"/>
          <w:sz w:val="24"/>
          <w:szCs w:val="24"/>
        </w:rPr>
        <w:t xml:space="preserve"> </w:t>
      </w:r>
      <w:r w:rsidRPr="00ED07B2">
        <w:rPr>
          <w:rFonts w:ascii="Times New Roman" w:hAnsi="Times New Roman" w:cs="Times New Roman"/>
          <w:sz w:val="24"/>
          <w:szCs w:val="24"/>
        </w:rPr>
        <w:t>gazdaság, illetve gazdálkodás fontossága.</w:t>
      </w:r>
    </w:p>
    <w:p w14:paraId="6E34A1FA" w14:textId="5C262551" w:rsidR="00ED07B2" w:rsidRPr="00ED07B2" w:rsidRDefault="00ED07B2" w:rsidP="00ED07B2">
      <w:pPr>
        <w:rPr>
          <w:rFonts w:ascii="Times New Roman" w:hAnsi="Times New Roman" w:cs="Times New Roman"/>
          <w:sz w:val="24"/>
          <w:szCs w:val="24"/>
        </w:rPr>
      </w:pPr>
      <w:r w:rsidRPr="00ED07B2">
        <w:rPr>
          <w:rFonts w:ascii="Times New Roman" w:hAnsi="Times New Roman" w:cs="Times New Roman"/>
          <w:sz w:val="24"/>
          <w:szCs w:val="24"/>
        </w:rPr>
        <w:t>– A természetkárosítás és a természeti, illetve környezeti katasztrófák társadalmi következményei, a</w:t>
      </w:r>
      <w:r w:rsidR="006E4706">
        <w:rPr>
          <w:rFonts w:ascii="Times New Roman" w:hAnsi="Times New Roman" w:cs="Times New Roman"/>
          <w:sz w:val="24"/>
          <w:szCs w:val="24"/>
        </w:rPr>
        <w:t xml:space="preserve"> </w:t>
      </w:r>
      <w:r w:rsidRPr="00ED07B2">
        <w:rPr>
          <w:rFonts w:ascii="Times New Roman" w:hAnsi="Times New Roman" w:cs="Times New Roman"/>
          <w:sz w:val="24"/>
          <w:szCs w:val="24"/>
        </w:rPr>
        <w:t>környezetkárosodás életkörülményekre, életminőségre gyakorolt hatása, a lokális szennyeződés</w:t>
      </w:r>
      <w:r w:rsidR="006E4706">
        <w:rPr>
          <w:rFonts w:ascii="Times New Roman" w:hAnsi="Times New Roman" w:cs="Times New Roman"/>
          <w:sz w:val="24"/>
          <w:szCs w:val="24"/>
        </w:rPr>
        <w:t xml:space="preserve"> </w:t>
      </w:r>
      <w:r w:rsidRPr="00ED07B2">
        <w:rPr>
          <w:rFonts w:ascii="Times New Roman" w:hAnsi="Times New Roman" w:cs="Times New Roman"/>
          <w:sz w:val="24"/>
          <w:szCs w:val="24"/>
        </w:rPr>
        <w:t>globális következményei;</w:t>
      </w:r>
    </w:p>
    <w:p w14:paraId="76965177" w14:textId="49869B26" w:rsidR="00ED07B2" w:rsidRPr="00ED07B2" w:rsidRDefault="00ED07B2" w:rsidP="00ED07B2">
      <w:pPr>
        <w:rPr>
          <w:rFonts w:ascii="Times New Roman" w:hAnsi="Times New Roman" w:cs="Times New Roman"/>
          <w:sz w:val="24"/>
          <w:szCs w:val="24"/>
        </w:rPr>
      </w:pPr>
      <w:r w:rsidRPr="00ED07B2">
        <w:rPr>
          <w:rFonts w:ascii="Times New Roman" w:hAnsi="Times New Roman" w:cs="Times New Roman"/>
          <w:sz w:val="24"/>
          <w:szCs w:val="24"/>
        </w:rPr>
        <w:t>– Az energiahatékony, nyersanyag-takarékos, illetve „zöld” gazdálkodás lényegének bemutatása,</w:t>
      </w:r>
      <w:r w:rsidR="006E4706">
        <w:rPr>
          <w:rFonts w:ascii="Times New Roman" w:hAnsi="Times New Roman" w:cs="Times New Roman"/>
          <w:sz w:val="24"/>
          <w:szCs w:val="24"/>
        </w:rPr>
        <w:t xml:space="preserve"> </w:t>
      </w:r>
      <w:r w:rsidRPr="00ED07B2">
        <w:rPr>
          <w:rFonts w:ascii="Times New Roman" w:hAnsi="Times New Roman" w:cs="Times New Roman"/>
          <w:sz w:val="24"/>
          <w:szCs w:val="24"/>
        </w:rPr>
        <w:t>példák a környezeti szempontok érvényesíthetőségére a termelésben és a fogyasztásban;</w:t>
      </w:r>
    </w:p>
    <w:p w14:paraId="7FC034CB" w14:textId="77777777" w:rsidR="00ED07B2" w:rsidRPr="00ED07B2" w:rsidRDefault="00ED07B2" w:rsidP="00ED07B2">
      <w:pPr>
        <w:rPr>
          <w:rFonts w:ascii="Times New Roman" w:hAnsi="Times New Roman" w:cs="Times New Roman"/>
          <w:sz w:val="24"/>
          <w:szCs w:val="24"/>
        </w:rPr>
      </w:pPr>
      <w:r w:rsidRPr="00ED07B2">
        <w:rPr>
          <w:rFonts w:ascii="Times New Roman" w:hAnsi="Times New Roman" w:cs="Times New Roman"/>
          <w:sz w:val="24"/>
          <w:szCs w:val="24"/>
        </w:rPr>
        <w:t>– A fogyasztói társadalom és a tudatos fogyasztói közösség jellemzőinek megkülönböztetése;</w:t>
      </w:r>
    </w:p>
    <w:p w14:paraId="6A9940DE" w14:textId="6FF950C0" w:rsidR="00ED07B2" w:rsidRPr="00ED07B2" w:rsidRDefault="00ED07B2" w:rsidP="00ED07B2">
      <w:pPr>
        <w:rPr>
          <w:rFonts w:ascii="Times New Roman" w:hAnsi="Times New Roman" w:cs="Times New Roman"/>
          <w:sz w:val="24"/>
          <w:szCs w:val="24"/>
        </w:rPr>
      </w:pPr>
      <w:r w:rsidRPr="00ED07B2">
        <w:rPr>
          <w:rFonts w:ascii="Times New Roman" w:hAnsi="Times New Roman" w:cs="Times New Roman"/>
          <w:sz w:val="24"/>
          <w:szCs w:val="24"/>
        </w:rPr>
        <w:t>– Az egyén társadalmi szerepvállalásának lehetőségei, tevékeny közreműködés környezet védelme</w:t>
      </w:r>
      <w:r w:rsidR="006E4706">
        <w:rPr>
          <w:rFonts w:ascii="Times New Roman" w:hAnsi="Times New Roman" w:cs="Times New Roman"/>
          <w:sz w:val="24"/>
          <w:szCs w:val="24"/>
        </w:rPr>
        <w:t xml:space="preserve"> </w:t>
      </w:r>
      <w:r w:rsidRPr="00ED07B2">
        <w:rPr>
          <w:rFonts w:ascii="Times New Roman" w:hAnsi="Times New Roman" w:cs="Times New Roman"/>
          <w:sz w:val="24"/>
          <w:szCs w:val="24"/>
        </w:rPr>
        <w:t>érdekében.</w:t>
      </w:r>
    </w:p>
    <w:p w14:paraId="145A84A1" w14:textId="77777777" w:rsidR="00ED07B2" w:rsidRPr="00ED07B2" w:rsidRDefault="00ED07B2" w:rsidP="00ED07B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D07B2">
        <w:rPr>
          <w:rFonts w:ascii="Times New Roman" w:hAnsi="Times New Roman" w:cs="Times New Roman"/>
          <w:b/>
          <w:bCs/>
          <w:sz w:val="24"/>
          <w:szCs w:val="24"/>
        </w:rPr>
        <w:t>FOGALMAK</w:t>
      </w:r>
    </w:p>
    <w:p w14:paraId="70DDCB85" w14:textId="01774780" w:rsidR="00990A9B" w:rsidRPr="00ED07B2" w:rsidRDefault="00ED07B2" w:rsidP="00ED07B2">
      <w:pPr>
        <w:rPr>
          <w:rFonts w:ascii="Times New Roman" w:hAnsi="Times New Roman" w:cs="Times New Roman"/>
          <w:sz w:val="24"/>
          <w:szCs w:val="24"/>
        </w:rPr>
      </w:pPr>
      <w:r w:rsidRPr="00ED07B2">
        <w:rPr>
          <w:rFonts w:ascii="Times New Roman" w:hAnsi="Times New Roman" w:cs="Times New Roman"/>
          <w:sz w:val="24"/>
          <w:szCs w:val="24"/>
        </w:rPr>
        <w:t>globális probléma, környezeti katasztrófa, természeti katasztrófa, fenntarthatóság, ökológiai lábnyom,</w:t>
      </w:r>
      <w:r w:rsidR="006E4706">
        <w:rPr>
          <w:rFonts w:ascii="Times New Roman" w:hAnsi="Times New Roman" w:cs="Times New Roman"/>
          <w:sz w:val="24"/>
          <w:szCs w:val="24"/>
        </w:rPr>
        <w:t xml:space="preserve"> </w:t>
      </w:r>
      <w:r w:rsidRPr="00ED07B2">
        <w:rPr>
          <w:rFonts w:ascii="Times New Roman" w:hAnsi="Times New Roman" w:cs="Times New Roman"/>
          <w:sz w:val="24"/>
          <w:szCs w:val="24"/>
        </w:rPr>
        <w:t>túlfogyasztás, tudatos fogyasztói magatartás, fogyasztóvédelem, energiatudatosság, vízlábnyom, ENSZ,</w:t>
      </w:r>
      <w:r w:rsidR="006E4706">
        <w:rPr>
          <w:rFonts w:ascii="Times New Roman" w:hAnsi="Times New Roman" w:cs="Times New Roman"/>
          <w:sz w:val="24"/>
          <w:szCs w:val="24"/>
        </w:rPr>
        <w:t xml:space="preserve"> </w:t>
      </w:r>
      <w:r w:rsidRPr="00ED07B2">
        <w:rPr>
          <w:rFonts w:ascii="Times New Roman" w:hAnsi="Times New Roman" w:cs="Times New Roman"/>
          <w:sz w:val="24"/>
          <w:szCs w:val="24"/>
        </w:rPr>
        <w:t>UNESCO, WHO, elsivatagosodás, ózonritkulás, savas csapadék, globális klímaváltozás, népességrobbanás</w:t>
      </w:r>
    </w:p>
    <w:sectPr w:rsidR="00990A9B" w:rsidRPr="00ED07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7C5E54" w14:textId="77777777" w:rsidR="002D4A7C" w:rsidRDefault="002D4A7C" w:rsidP="00260882">
      <w:pPr>
        <w:spacing w:after="0" w:line="240" w:lineRule="auto"/>
      </w:pPr>
      <w:r>
        <w:separator/>
      </w:r>
    </w:p>
  </w:endnote>
  <w:endnote w:type="continuationSeparator" w:id="0">
    <w:p w14:paraId="4AE6DD01" w14:textId="77777777" w:rsidR="002D4A7C" w:rsidRDefault="002D4A7C" w:rsidP="002608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B2B84B" w14:textId="77777777" w:rsidR="002D4A7C" w:rsidRDefault="002D4A7C" w:rsidP="00260882">
      <w:pPr>
        <w:spacing w:after="0" w:line="240" w:lineRule="auto"/>
      </w:pPr>
      <w:r>
        <w:separator/>
      </w:r>
    </w:p>
  </w:footnote>
  <w:footnote w:type="continuationSeparator" w:id="0">
    <w:p w14:paraId="2FCC6C02" w14:textId="77777777" w:rsidR="002D4A7C" w:rsidRDefault="002D4A7C" w:rsidP="002608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423C3"/>
    <w:multiLevelType w:val="multilevel"/>
    <w:tmpl w:val="30DCD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3A1328"/>
    <w:multiLevelType w:val="hybridMultilevel"/>
    <w:tmpl w:val="53A44554"/>
    <w:lvl w:ilvl="0" w:tplc="040E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1B465A"/>
    <w:multiLevelType w:val="hybridMultilevel"/>
    <w:tmpl w:val="A572B89C"/>
    <w:lvl w:ilvl="0" w:tplc="040E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4B1C5D"/>
    <w:multiLevelType w:val="hybridMultilevel"/>
    <w:tmpl w:val="0B1203D2"/>
    <w:lvl w:ilvl="0" w:tplc="0822722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EC6E1F"/>
    <w:multiLevelType w:val="hybridMultilevel"/>
    <w:tmpl w:val="BB7C3BE0"/>
    <w:lvl w:ilvl="0" w:tplc="040E0003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5" w15:restartNumberingAfterBreak="0">
    <w:nsid w:val="2E095D57"/>
    <w:multiLevelType w:val="hybridMultilevel"/>
    <w:tmpl w:val="55C619F6"/>
    <w:lvl w:ilvl="0" w:tplc="040E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3373F1"/>
    <w:multiLevelType w:val="hybridMultilevel"/>
    <w:tmpl w:val="8E783DC2"/>
    <w:lvl w:ilvl="0" w:tplc="040E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7" w15:restartNumberingAfterBreak="0">
    <w:nsid w:val="4C6A4C2B"/>
    <w:multiLevelType w:val="hybridMultilevel"/>
    <w:tmpl w:val="A09E6CA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DD404F"/>
    <w:multiLevelType w:val="hybridMultilevel"/>
    <w:tmpl w:val="BA0AC374"/>
    <w:lvl w:ilvl="0" w:tplc="040E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2D7D94"/>
    <w:multiLevelType w:val="hybridMultilevel"/>
    <w:tmpl w:val="E6AE62A4"/>
    <w:lvl w:ilvl="0" w:tplc="040E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">
    <w:abstractNumId w:val="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4">
    <w:abstractNumId w:val="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5">
    <w:abstractNumId w:val="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6">
    <w:abstractNumId w:val="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7">
    <w:abstractNumId w:val="1"/>
  </w:num>
  <w:num w:numId="8">
    <w:abstractNumId w:val="2"/>
  </w:num>
  <w:num w:numId="9">
    <w:abstractNumId w:val="5"/>
  </w:num>
  <w:num w:numId="10">
    <w:abstractNumId w:val="7"/>
  </w:num>
  <w:num w:numId="11">
    <w:abstractNumId w:val="6"/>
  </w:num>
  <w:num w:numId="12">
    <w:abstractNumId w:val="4"/>
  </w:num>
  <w:num w:numId="13">
    <w:abstractNumId w:val="9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7B2"/>
    <w:rsid w:val="002550D4"/>
    <w:rsid w:val="00260882"/>
    <w:rsid w:val="002D4A7C"/>
    <w:rsid w:val="006A7EEB"/>
    <w:rsid w:val="006E4706"/>
    <w:rsid w:val="00990A9B"/>
    <w:rsid w:val="00B70DE8"/>
    <w:rsid w:val="00BC3AFD"/>
    <w:rsid w:val="00BF0E05"/>
    <w:rsid w:val="00C25717"/>
    <w:rsid w:val="00D920F6"/>
    <w:rsid w:val="00E0764E"/>
    <w:rsid w:val="00ED07B2"/>
    <w:rsid w:val="00FA4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17F2AD"/>
  <w15:chartTrackingRefBased/>
  <w15:docId w15:val="{FB505BF9-546A-4F8F-A867-063D3474E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ED07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ED07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ED07B2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ED07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ED07B2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ED07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ED07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ED07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ED07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ED07B2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ED07B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ED07B2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ED07B2"/>
    <w:rPr>
      <w:rFonts w:eastAsiaTheme="majorEastAsia" w:cstheme="majorBidi"/>
      <w:i/>
      <w:iCs/>
      <w:color w:val="365F9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ED07B2"/>
    <w:rPr>
      <w:rFonts w:eastAsiaTheme="majorEastAsia" w:cstheme="majorBidi"/>
      <w:color w:val="365F9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ED07B2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ED07B2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ED07B2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ED07B2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ED07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ED07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ED07B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ED07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ED07B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ED07B2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ED07B2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ED07B2"/>
    <w:rPr>
      <w:i/>
      <w:iCs/>
      <w:color w:val="365F9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ED07B2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ED07B2"/>
    <w:rPr>
      <w:i/>
      <w:iCs/>
      <w:color w:val="365F9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ED07B2"/>
    <w:rPr>
      <w:b/>
      <w:bCs/>
      <w:smallCaps/>
      <w:color w:val="365F91" w:themeColor="accent1" w:themeShade="BF"/>
      <w:spacing w:val="5"/>
    </w:rPr>
  </w:style>
  <w:style w:type="paragraph" w:styleId="lfej">
    <w:name w:val="header"/>
    <w:basedOn w:val="Norml"/>
    <w:link w:val="lfejChar"/>
    <w:uiPriority w:val="99"/>
    <w:unhideWhenUsed/>
    <w:rsid w:val="002608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260882"/>
  </w:style>
  <w:style w:type="paragraph" w:styleId="llb">
    <w:name w:val="footer"/>
    <w:basedOn w:val="Norml"/>
    <w:link w:val="llbChar"/>
    <w:uiPriority w:val="99"/>
    <w:unhideWhenUsed/>
    <w:rsid w:val="002608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2608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1127</Words>
  <Characters>7780</Characters>
  <Application>Microsoft Office Word</Application>
  <DocSecurity>0</DocSecurity>
  <Lines>64</Lines>
  <Paragraphs>17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Éva Urbán</dc:creator>
  <cp:keywords/>
  <dc:description/>
  <cp:lastModifiedBy>Acsady</cp:lastModifiedBy>
  <cp:revision>2</cp:revision>
  <dcterms:created xsi:type="dcterms:W3CDTF">2026-02-23T08:13:00Z</dcterms:created>
  <dcterms:modified xsi:type="dcterms:W3CDTF">2026-02-23T08:13:00Z</dcterms:modified>
</cp:coreProperties>
</file>