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B9" w:rsidRPr="00AB2FB9" w:rsidRDefault="00AB2FB9" w:rsidP="00AB2FB9">
      <w:pPr>
        <w:spacing w:after="0" w:line="360" w:lineRule="auto"/>
        <w:ind w:left="840"/>
        <w:contextualSpacing/>
        <w:outlineLvl w:val="1"/>
        <w:rPr>
          <w:rFonts w:ascii="Times New Roman" w:hAnsi="Times New Roman" w:cs="Times New Roman"/>
          <w:b/>
          <w:iCs/>
          <w:sz w:val="24"/>
          <w:szCs w:val="24"/>
        </w:rPr>
      </w:pPr>
      <w:bookmarkStart w:id="0" w:name="_Toc198559254"/>
      <w:bookmarkStart w:id="1" w:name="_Toc198893084"/>
      <w:r w:rsidRPr="00AB2FB9">
        <w:rPr>
          <w:rFonts w:ascii="Times New Roman" w:hAnsi="Times New Roman" w:cs="Times New Roman"/>
          <w:b/>
          <w:iCs/>
          <w:sz w:val="24"/>
          <w:szCs w:val="24"/>
        </w:rPr>
        <w:t>Asztalos</w:t>
      </w:r>
      <w:bookmarkEnd w:id="0"/>
      <w:bookmarkEnd w:id="1"/>
    </w:p>
    <w:p w:rsidR="00AB2FB9" w:rsidRPr="00AB2FB9" w:rsidRDefault="00AB2FB9" w:rsidP="00AB2FB9"/>
    <w:p w:rsidR="00AB2FB9" w:rsidRPr="00AB2FB9" w:rsidRDefault="00AB2FB9" w:rsidP="00AB2FB9">
      <w:pPr>
        <w:spacing w:after="0"/>
      </w:pPr>
    </w:p>
    <w:p w:rsidR="00AB2FB9" w:rsidRPr="00AB2FB9" w:rsidRDefault="00AB2FB9" w:rsidP="00AB2FB9">
      <w:pPr>
        <w:spacing w:after="0" w:line="270" w:lineRule="auto"/>
        <w:ind w:right="2786"/>
        <w:jc w:val="center"/>
      </w:pPr>
      <w:r w:rsidRPr="00AB2FB9">
        <w:rPr>
          <w:b/>
        </w:rPr>
        <w:t xml:space="preserve">TANANYAG TARTALOM </w:t>
      </w:r>
    </w:p>
    <w:p w:rsidR="00AB2FB9" w:rsidRPr="00AB2FB9" w:rsidRDefault="00AB2FB9" w:rsidP="00AB2FB9">
      <w:pPr>
        <w:spacing w:after="0"/>
      </w:pPr>
      <w:r w:rsidRPr="00AB2FB9">
        <w:t xml:space="preserve"> </w:t>
      </w:r>
    </w:p>
    <w:p w:rsidR="00AB2FB9" w:rsidRPr="00AB2FB9" w:rsidRDefault="00AB2FB9" w:rsidP="00AB2FB9">
      <w:pPr>
        <w:spacing w:after="0" w:line="270" w:lineRule="auto"/>
        <w:ind w:right="2721"/>
        <w:jc w:val="center"/>
      </w:pPr>
      <w:r w:rsidRPr="00AB2FB9">
        <w:rPr>
          <w:b/>
        </w:rPr>
        <w:t xml:space="preserve">a </w:t>
      </w:r>
    </w:p>
    <w:p w:rsidR="00AB2FB9" w:rsidRPr="00AB2FB9" w:rsidRDefault="00AB2FB9" w:rsidP="00AB2FB9">
      <w:pPr>
        <w:spacing w:after="0" w:line="270" w:lineRule="auto"/>
        <w:ind w:right="2663"/>
        <w:jc w:val="center"/>
      </w:pPr>
      <w:r w:rsidRPr="00AB2FB9">
        <w:rPr>
          <w:b/>
        </w:rPr>
        <w:t xml:space="preserve">08. FA- </w:t>
      </w:r>
      <w:proofErr w:type="gramStart"/>
      <w:r w:rsidRPr="00AB2FB9">
        <w:rPr>
          <w:b/>
        </w:rPr>
        <w:t>ÉS</w:t>
      </w:r>
      <w:proofErr w:type="gramEnd"/>
      <w:r w:rsidRPr="00AB2FB9">
        <w:rPr>
          <w:b/>
        </w:rPr>
        <w:t xml:space="preserve"> BÚTORIPAR ágazathoz tartozó </w:t>
      </w:r>
    </w:p>
    <w:p w:rsidR="00AB2FB9" w:rsidRPr="00AB2FB9" w:rsidRDefault="00AB2FB9" w:rsidP="00AB2FB9">
      <w:pPr>
        <w:spacing w:after="0" w:line="270" w:lineRule="auto"/>
        <w:ind w:right="2723"/>
        <w:jc w:val="center"/>
      </w:pPr>
      <w:r w:rsidRPr="00AB2FB9">
        <w:rPr>
          <w:b/>
        </w:rPr>
        <w:t>4</w:t>
      </w:r>
      <w:r w:rsidRPr="00AB2FB9">
        <w:t xml:space="preserve"> </w:t>
      </w:r>
      <w:r w:rsidRPr="00AB2FB9">
        <w:rPr>
          <w:b/>
        </w:rPr>
        <w:t>0722</w:t>
      </w:r>
      <w:r w:rsidRPr="00AB2FB9">
        <w:t xml:space="preserve"> </w:t>
      </w:r>
      <w:r w:rsidRPr="00AB2FB9">
        <w:rPr>
          <w:b/>
        </w:rPr>
        <w:t>08</w:t>
      </w:r>
      <w:r w:rsidRPr="00AB2FB9">
        <w:t xml:space="preserve"> </w:t>
      </w:r>
      <w:r w:rsidRPr="00AB2FB9">
        <w:rPr>
          <w:b/>
        </w:rPr>
        <w:t xml:space="preserve">01  </w:t>
      </w:r>
    </w:p>
    <w:p w:rsidR="00AB2FB9" w:rsidRPr="00AB2FB9" w:rsidRDefault="00AB2FB9" w:rsidP="00AB2FB9">
      <w:pPr>
        <w:spacing w:after="0" w:line="270" w:lineRule="auto"/>
        <w:ind w:right="2720"/>
        <w:jc w:val="center"/>
      </w:pPr>
      <w:r w:rsidRPr="00AB2FB9">
        <w:rPr>
          <w:b/>
        </w:rPr>
        <w:t xml:space="preserve">ASZTALOS SZAKMÁHOZ </w:t>
      </w:r>
    </w:p>
    <w:p w:rsidR="00AB2FB9" w:rsidRPr="00AB2FB9" w:rsidRDefault="00AB2FB9" w:rsidP="00AB2FB9">
      <w:pPr>
        <w:spacing w:after="0"/>
      </w:pPr>
      <w:r w:rsidRPr="00AB2FB9">
        <w:t xml:space="preserve"> </w:t>
      </w:r>
    </w:p>
    <w:p w:rsidR="00AB2FB9" w:rsidRPr="00AB2FB9" w:rsidRDefault="00AB2FB9" w:rsidP="00AB2FB9">
      <w:pPr>
        <w:spacing w:after="177"/>
      </w:pPr>
      <w:r w:rsidRPr="00AB2FB9">
        <w:t xml:space="preserve"> </w:t>
      </w:r>
    </w:p>
    <w:p w:rsidR="00AB2FB9" w:rsidRPr="00AB2FB9" w:rsidRDefault="00AB2FB9" w:rsidP="00AB2FB9">
      <w:pPr>
        <w:tabs>
          <w:tab w:val="center" w:pos="2449"/>
          <w:tab w:val="right" w:pos="9077"/>
        </w:tabs>
        <w:spacing w:after="0"/>
        <w:ind w:right="12"/>
        <w:rPr>
          <w:b/>
        </w:rPr>
      </w:pPr>
      <w:r w:rsidRPr="00AB2FB9">
        <w:rPr>
          <w:b/>
        </w:rPr>
        <w:t>Ágazati alapoktatás: Fa- és bútoripari ágazati alapoktatás</w:t>
      </w:r>
    </w:p>
    <w:p w:rsidR="00AB2FB9" w:rsidRPr="00AB2FB9" w:rsidRDefault="00AB2FB9" w:rsidP="00AB2FB9">
      <w:pPr>
        <w:tabs>
          <w:tab w:val="center" w:pos="2449"/>
          <w:tab w:val="right" w:pos="9077"/>
        </w:tabs>
        <w:spacing w:after="0"/>
        <w:ind w:right="12"/>
        <w:rPr>
          <w:b/>
        </w:rPr>
      </w:pPr>
    </w:p>
    <w:p w:rsidR="00AB2FB9" w:rsidRPr="00AB2FB9" w:rsidRDefault="00AB2FB9" w:rsidP="00AB2FB9">
      <w:pPr>
        <w:tabs>
          <w:tab w:val="center" w:pos="2449"/>
          <w:tab w:val="right" w:pos="9077"/>
        </w:tabs>
        <w:spacing w:after="0"/>
        <w:ind w:right="12"/>
      </w:pPr>
      <w:r w:rsidRPr="00AB2FB9">
        <w:rPr>
          <w:b/>
        </w:rPr>
        <w:t xml:space="preserve">Munkavállalói idegen nyelv tantárgy </w:t>
      </w:r>
      <w:r w:rsidRPr="00AB2FB9">
        <w:rPr>
          <w:b/>
        </w:rPr>
        <w:tab/>
        <w:t xml:space="preserve">Összes óraszám: 11. évfolyamon: 62 óra </w:t>
      </w:r>
    </w:p>
    <w:p w:rsidR="00AB2FB9" w:rsidRPr="00AB2FB9" w:rsidRDefault="00AB2FB9" w:rsidP="00AB2FB9">
      <w:pPr>
        <w:spacing w:after="16"/>
      </w:pPr>
      <w:r w:rsidRPr="00AB2FB9">
        <w:t xml:space="preserve"> </w:t>
      </w:r>
    </w:p>
    <w:p w:rsidR="00AB2FB9" w:rsidRPr="00AB2FB9" w:rsidRDefault="00AB2FB9" w:rsidP="00AB2FB9">
      <w:pPr>
        <w:tabs>
          <w:tab w:val="center" w:pos="757"/>
          <w:tab w:val="center" w:pos="2881"/>
        </w:tabs>
      </w:pPr>
      <w:r w:rsidRPr="00AB2FB9">
        <w:t xml:space="preserve">A tantárgy tanításának fő célja </w:t>
      </w:r>
    </w:p>
    <w:p w:rsidR="00AB2FB9" w:rsidRPr="00AB2FB9" w:rsidRDefault="00AB2FB9" w:rsidP="00AB2FB9">
      <w:r w:rsidRPr="00AB2FB9">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AB2FB9" w:rsidRPr="00AB2FB9" w:rsidRDefault="00AB2FB9" w:rsidP="00AB2FB9">
      <w:pPr>
        <w:spacing w:after="0"/>
      </w:pPr>
      <w:r w:rsidRPr="00AB2FB9">
        <w:t xml:space="preserve"> </w:t>
      </w:r>
    </w:p>
    <w:p w:rsidR="00AB2FB9" w:rsidRPr="00AB2FB9" w:rsidRDefault="00AB2FB9" w:rsidP="00AB2FB9">
      <w:r w:rsidRPr="00AB2FB9">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AB2FB9" w:rsidRPr="00AB2FB9" w:rsidRDefault="00AB2FB9" w:rsidP="00AB2FB9">
      <w:pPr>
        <w:spacing w:after="0"/>
      </w:pPr>
      <w:r w:rsidRPr="00AB2FB9">
        <w:t xml:space="preserve"> </w:t>
      </w:r>
    </w:p>
    <w:p w:rsidR="00AB2FB9" w:rsidRPr="00AB2FB9" w:rsidRDefault="00AB2FB9" w:rsidP="00AB2FB9">
      <w:r w:rsidRPr="00AB2FB9">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w:t>
      </w:r>
      <w:proofErr w:type="gramStart"/>
      <w:r w:rsidRPr="00AB2FB9">
        <w:t>információkat</w:t>
      </w:r>
      <w:proofErr w:type="gramEnd"/>
      <w:r w:rsidRPr="00AB2FB9">
        <w:t xml:space="preserve">, és ezzel kapcsolatosan fel tudjanak tenni munkájukat érintő egyszerűbb kérdéseket. </w:t>
      </w:r>
    </w:p>
    <w:p w:rsidR="00AB2FB9" w:rsidRPr="00AB2FB9" w:rsidRDefault="00AB2FB9" w:rsidP="00AB2FB9">
      <w:pPr>
        <w:spacing w:after="0"/>
      </w:pPr>
      <w:r w:rsidRPr="00AB2FB9">
        <w:t xml:space="preserve"> </w:t>
      </w:r>
    </w:p>
    <w:p w:rsidR="00AB2FB9" w:rsidRPr="00AB2FB9" w:rsidRDefault="00AB2FB9" w:rsidP="00AB2FB9">
      <w:r w:rsidRPr="00AB2FB9">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t xml:space="preserve">A tantárgy tanítása idegen nyelven zajlik, ezért az oktatónak rendelkeznie kell az adott idegen nyelvből nyelvtanári végzettséggel.  </w:t>
      </w:r>
    </w:p>
    <w:p w:rsidR="00AB2FB9" w:rsidRPr="00AB2FB9" w:rsidRDefault="00AB2FB9" w:rsidP="00AB2FB9">
      <w:pPr>
        <w:spacing w:after="19"/>
      </w:pPr>
      <w:r w:rsidRPr="00AB2FB9">
        <w:lastRenderedPageBreak/>
        <w:t xml:space="preserve"> </w:t>
      </w:r>
    </w:p>
    <w:p w:rsidR="00AB2FB9" w:rsidRPr="00AB2FB9" w:rsidRDefault="00AB2FB9" w:rsidP="00AB2FB9">
      <w:pPr>
        <w:ind w:right="2752"/>
      </w:pPr>
      <w:r w:rsidRPr="00AB2FB9">
        <w:t xml:space="preserve">Kapcsolódó közismereti, szakmai tartalmak Idegen nyelvek  </w:t>
      </w:r>
    </w:p>
    <w:p w:rsidR="00AB2FB9" w:rsidRPr="00AB2FB9" w:rsidRDefault="00AB2FB9" w:rsidP="00AB2FB9">
      <w:pPr>
        <w:spacing w:after="22"/>
      </w:pPr>
      <w:r w:rsidRPr="00AB2FB9">
        <w:t xml:space="preserve"> </w:t>
      </w:r>
    </w:p>
    <w:p w:rsidR="00AB2FB9" w:rsidRPr="00AB2FB9" w:rsidRDefault="00AB2FB9" w:rsidP="00AB2FB9">
      <w:r w:rsidRPr="00AB2FB9">
        <w:t xml:space="preserve">A képzés órakeretének legalább 0%-át gyakorlati helyszínen (tanműhely, üzem stb.) kell lebonyolítani.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pPr>
        <w:tabs>
          <w:tab w:val="center" w:pos="757"/>
          <w:tab w:val="center" w:pos="4137"/>
        </w:tabs>
        <w:spacing w:after="0"/>
      </w:pPr>
      <w:r w:rsidRPr="00AB2FB9">
        <w:rPr>
          <w:b/>
        </w:rPr>
        <w:t xml:space="preserve">A tantárgy oktatása során fejlesztendő </w:t>
      </w:r>
      <w:proofErr w:type="gramStart"/>
      <w:r w:rsidRPr="00AB2FB9">
        <w:rPr>
          <w:b/>
        </w:rPr>
        <w:t>kompetenciák</w:t>
      </w:r>
      <w:proofErr w:type="gramEnd"/>
      <w:r w:rsidRPr="00AB2FB9">
        <w:rPr>
          <w:b/>
        </w:rPr>
        <w:t xml:space="preserve"> </w:t>
      </w:r>
    </w:p>
    <w:p w:rsidR="00AB2FB9" w:rsidRPr="00AB2FB9" w:rsidRDefault="00AB2FB9" w:rsidP="00AB2FB9">
      <w:pPr>
        <w:spacing w:after="0"/>
      </w:pPr>
      <w:r w:rsidRPr="00AB2FB9">
        <w:t xml:space="preserve"> </w:t>
      </w:r>
    </w:p>
    <w:tbl>
      <w:tblPr>
        <w:tblStyle w:val="TableGrid7"/>
        <w:tblW w:w="9290" w:type="dxa"/>
        <w:tblInd w:w="12" w:type="dxa"/>
        <w:tblCellMar>
          <w:top w:w="42" w:type="dxa"/>
          <w:left w:w="108" w:type="dxa"/>
          <w:right w:w="65" w:type="dxa"/>
        </w:tblCellMar>
        <w:tblLook w:val="04A0" w:firstRow="1" w:lastRow="0" w:firstColumn="1" w:lastColumn="0" w:noHBand="0" w:noVBand="1"/>
      </w:tblPr>
      <w:tblGrid>
        <w:gridCol w:w="1893"/>
        <w:gridCol w:w="1843"/>
        <w:gridCol w:w="1773"/>
        <w:gridCol w:w="1847"/>
        <w:gridCol w:w="1934"/>
      </w:tblGrid>
      <w:tr w:rsidR="00AB2FB9" w:rsidRPr="00AB2FB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Készségek</w:t>
            </w:r>
            <w:proofErr w:type="gramStart"/>
            <w:r w:rsidRPr="00AB2FB9">
              <w:rPr>
                <w:b/>
                <w:sz w:val="20"/>
              </w:rPr>
              <w:t>,  képességek</w:t>
            </w:r>
            <w:proofErr w:type="gramEnd"/>
            <w:r w:rsidRPr="00AB2FB9">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44"/>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w:t>
            </w:r>
            <w:proofErr w:type="gramStart"/>
            <w:r w:rsidRPr="00AB2FB9">
              <w:rPr>
                <w:b/>
                <w:sz w:val="20"/>
              </w:rPr>
              <w:t>és  felelősség</w:t>
            </w:r>
            <w:proofErr w:type="gramEnd"/>
            <w:r w:rsidRPr="00AB2FB9">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proofErr w:type="gramStart"/>
            <w:r w:rsidRPr="00AB2FB9">
              <w:rPr>
                <w:b/>
                <w:sz w:val="20"/>
              </w:rPr>
              <w:t>Elvárt  viselkedésmódok</w:t>
            </w:r>
            <w:proofErr w:type="gramEnd"/>
            <w:r w:rsidRPr="00AB2FB9">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line="280" w:lineRule="auto"/>
              <w:ind w:right="275"/>
              <w:jc w:val="center"/>
            </w:pPr>
            <w:proofErr w:type="gramStart"/>
            <w:r w:rsidRPr="00AB2FB9">
              <w:rPr>
                <w:b/>
                <w:sz w:val="20"/>
              </w:rPr>
              <w:t>Általános  és</w:t>
            </w:r>
            <w:proofErr w:type="gramEnd"/>
            <w:r w:rsidRPr="00AB2FB9">
              <w:rPr>
                <w:b/>
                <w:sz w:val="20"/>
              </w:rPr>
              <w:t xml:space="preserve"> szakmához  </w:t>
            </w:r>
          </w:p>
          <w:p w:rsidR="00AB2FB9" w:rsidRPr="00AB2FB9" w:rsidRDefault="00AB2FB9" w:rsidP="00AB2FB9">
            <w:pPr>
              <w:jc w:val="center"/>
            </w:pPr>
            <w:r w:rsidRPr="00AB2FB9">
              <w:rPr>
                <w:b/>
                <w:sz w:val="20"/>
              </w:rPr>
              <w:t xml:space="preserve">kötődő 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Törekszik </w:t>
            </w:r>
            <w:proofErr w:type="spellStart"/>
            <w:r w:rsidRPr="00AB2FB9">
              <w:rPr>
                <w:sz w:val="20"/>
              </w:rPr>
              <w:t>kompe</w:t>
            </w:r>
            <w:proofErr w:type="spellEnd"/>
            <w:r w:rsidRPr="00AB2FB9">
              <w:rPr>
                <w:sz w:val="20"/>
              </w:rPr>
              <w:t>-</w:t>
            </w:r>
          </w:p>
          <w:p w:rsidR="00AB2FB9" w:rsidRPr="00AB2FB9" w:rsidRDefault="00AB2FB9" w:rsidP="00AB2FB9">
            <w:proofErr w:type="spellStart"/>
            <w:r w:rsidRPr="00AB2FB9">
              <w:rPr>
                <w:sz w:val="20"/>
              </w:rPr>
              <w:t>tenciáinak</w:t>
            </w:r>
            <w:proofErr w:type="spellEnd"/>
            <w:r w:rsidRPr="00AB2FB9">
              <w:rPr>
                <w:sz w:val="20"/>
              </w:rPr>
              <w:t xml:space="preserve"> </w:t>
            </w:r>
            <w:proofErr w:type="gramStart"/>
            <w:r w:rsidRPr="00AB2FB9">
              <w:rPr>
                <w:sz w:val="20"/>
              </w:rPr>
              <w:t>reális</w:t>
            </w:r>
            <w:proofErr w:type="gramEnd"/>
            <w:r w:rsidRPr="00AB2FB9">
              <w:rPr>
                <w:sz w:val="20"/>
              </w:rPr>
              <w:t xml:space="preserve"> megfogalmazására, erősségeinek hangsúlyozására idegen nyelven. Nyitott szakmai és személyes </w:t>
            </w:r>
            <w:proofErr w:type="gramStart"/>
            <w:r w:rsidRPr="00AB2FB9">
              <w:rPr>
                <w:sz w:val="20"/>
              </w:rPr>
              <w:t>kompetenciáinak</w:t>
            </w:r>
            <w:proofErr w:type="gramEnd"/>
            <w:r w:rsidRPr="00AB2FB9">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ind w:right="11"/>
            </w:pPr>
            <w:r w:rsidRPr="00AB2FB9">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AB2FB9" w:rsidRPr="00AB2FB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Ki tud tölteni önéletrajzsablonokat, pl. </w:t>
            </w:r>
            <w:proofErr w:type="spellStart"/>
            <w:r w:rsidRPr="00AB2FB9">
              <w:rPr>
                <w:sz w:val="20"/>
              </w:rPr>
              <w:t>Europass</w:t>
            </w:r>
            <w:proofErr w:type="spellEnd"/>
            <w:r w:rsidRPr="00AB2FB9">
              <w:rPr>
                <w:sz w:val="20"/>
              </w:rPr>
              <w:t xml:space="preserve"> </w:t>
            </w:r>
            <w:proofErr w:type="spellStart"/>
            <w:r w:rsidRPr="00AB2FB9">
              <w:rPr>
                <w:sz w:val="20"/>
              </w:rPr>
              <w:t>CVsablon</w:t>
            </w:r>
            <w:proofErr w:type="spellEnd"/>
            <w:r w:rsidRPr="00AB2FB9">
              <w:rPr>
                <w:sz w:val="20"/>
              </w:rPr>
              <w:t xml:space="preserve">, vagy szövegszerkesztő program segítségével létre tud hozni az adott önéletrajztípusoknak megfelelő </w:t>
            </w:r>
            <w:proofErr w:type="gramStart"/>
            <w:r w:rsidRPr="00AB2FB9">
              <w:rPr>
                <w:sz w:val="20"/>
              </w:rPr>
              <w:t>dokumentumot</w:t>
            </w:r>
            <w:proofErr w:type="gramEnd"/>
            <w:r w:rsidRPr="00AB2FB9">
              <w:rPr>
                <w:sz w:val="20"/>
              </w:rPr>
              <w:t xml:space="preserve">. </w:t>
            </w:r>
          </w:p>
        </w:tc>
      </w:tr>
      <w:tr w:rsidR="00AB2FB9" w:rsidRPr="00AB2FB9"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motivációs levél tartalmi és formai követelményeit, felépítését, valamint </w:t>
            </w:r>
            <w:proofErr w:type="gramStart"/>
            <w:r w:rsidRPr="00AB2FB9">
              <w:rPr>
                <w:sz w:val="20"/>
              </w:rPr>
              <w:t>tipikus</w:t>
            </w:r>
            <w:proofErr w:type="gramEnd"/>
            <w:r w:rsidRPr="00AB2FB9">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Szövegszerkesztő program segítségével meg tud írni egy önéletrajzot, figyelembe véve a formai szabályokat. </w:t>
            </w:r>
          </w:p>
        </w:tc>
      </w:tr>
      <w:tr w:rsidR="00AB2FB9" w:rsidRPr="00AB2FB9"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roofErr w:type="gramStart"/>
            <w:r w:rsidRPr="00AB2FB9">
              <w:rPr>
                <w:sz w:val="20"/>
              </w:rPr>
              <w:lastRenderedPageBreak/>
              <w:t>Kitölti</w:t>
            </w:r>
            <w:proofErr w:type="gramEnd"/>
            <w:r w:rsidRPr="00AB2FB9">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Digitális formanyomtatványok kitöltése, szövegek formai követelményeknek megfelelő létrehozása, </w:t>
            </w:r>
            <w:proofErr w:type="spellStart"/>
            <w:r w:rsidRPr="00AB2FB9">
              <w:rPr>
                <w:sz w:val="20"/>
              </w:rPr>
              <w:t>emailek</w:t>
            </w:r>
            <w:proofErr w:type="spellEnd"/>
            <w:r w:rsidRPr="00AB2FB9">
              <w:rPr>
                <w:sz w:val="20"/>
              </w:rPr>
              <w:t xml:space="preserve"> küldése és fogadása, csatolmányok letöltése és hozzáadása. </w:t>
            </w:r>
          </w:p>
        </w:tc>
      </w:tr>
      <w:tr w:rsidR="00AB2FB9" w:rsidRPr="00AB2FB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lastRenderedPageBreak/>
              <w:t xml:space="preserve">Felkészül az állásinterjúra a megpályázni kívánt állásnak megfelelően, és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az állásinterjú menetét, tisztában van a lehetséges kérdésekkel. Az adott </w:t>
            </w:r>
            <w:proofErr w:type="gramStart"/>
            <w:r w:rsidRPr="00AB2FB9">
              <w:rPr>
                <w:sz w:val="20"/>
              </w:rPr>
              <w:t>szituáció</w:t>
            </w:r>
            <w:proofErr w:type="gramEnd"/>
            <w:r w:rsidRPr="00AB2FB9">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A megpályázni kívánt állással kapcsolatban képes az internetről </w:t>
            </w:r>
            <w:proofErr w:type="gramStart"/>
            <w:r w:rsidRPr="00AB2FB9">
              <w:rPr>
                <w:sz w:val="20"/>
              </w:rPr>
              <w:t>információt</w:t>
            </w:r>
            <w:proofErr w:type="gramEnd"/>
            <w:r w:rsidRPr="00AB2FB9">
              <w:rPr>
                <w:sz w:val="20"/>
              </w:rPr>
              <w:t xml:space="preserve"> szerezni. </w:t>
            </w:r>
          </w:p>
        </w:tc>
      </w:tr>
      <w:tr w:rsidR="00AB2FB9" w:rsidRPr="00AB2FB9"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Az állásinterjún, az állásinterjúra érkezéskor vagy a kapcsolódó telefonbeszélgetések során csevegést (</w:t>
            </w:r>
            <w:proofErr w:type="spellStart"/>
            <w:r w:rsidRPr="00AB2FB9">
              <w:rPr>
                <w:sz w:val="20"/>
              </w:rPr>
              <w:t>small</w:t>
            </w:r>
            <w:proofErr w:type="spellEnd"/>
            <w:r w:rsidRPr="00AB2FB9">
              <w:rPr>
                <w:sz w:val="20"/>
              </w:rPr>
              <w:t xml:space="preserve"> </w:t>
            </w:r>
            <w:proofErr w:type="spellStart"/>
            <w:r w:rsidRPr="00AB2FB9">
              <w:rPr>
                <w:sz w:val="20"/>
              </w:rPr>
              <w:t>talk</w:t>
            </w:r>
            <w:proofErr w:type="spellEnd"/>
            <w:r w:rsidRPr="00AB2FB9">
              <w:rPr>
                <w:sz w:val="20"/>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bl>
    <w:p w:rsidR="00AB2FB9" w:rsidRPr="00AB2FB9" w:rsidRDefault="00AB2FB9" w:rsidP="00AB2FB9">
      <w:pPr>
        <w:spacing w:after="0"/>
      </w:pPr>
      <w:r w:rsidRPr="00AB2FB9">
        <w:t xml:space="preserve"> </w:t>
      </w:r>
    </w:p>
    <w:p w:rsidR="00AB2FB9" w:rsidRPr="00AB2FB9" w:rsidRDefault="00AB2FB9" w:rsidP="00AB2FB9">
      <w:pPr>
        <w:spacing w:after="0"/>
      </w:pPr>
      <w:r w:rsidRPr="00AB2FB9">
        <w:t xml:space="preserve"> </w:t>
      </w:r>
    </w:p>
    <w:p w:rsidR="00AB2FB9" w:rsidRPr="00AB2FB9" w:rsidRDefault="00AB2FB9" w:rsidP="00AB2FB9">
      <w:pPr>
        <w:spacing w:after="22"/>
      </w:pPr>
      <w:r w:rsidRPr="00AB2FB9">
        <w:t xml:space="preserve"> A tantárgy témakörei </w:t>
      </w:r>
    </w:p>
    <w:p w:rsidR="00AB2FB9" w:rsidRPr="00AB2FB9" w:rsidRDefault="00AB2FB9" w:rsidP="00AB2FB9">
      <w:pPr>
        <w:spacing w:after="17"/>
      </w:pPr>
      <w:r w:rsidRPr="00AB2FB9">
        <w:t xml:space="preserve"> </w:t>
      </w:r>
    </w:p>
    <w:p w:rsidR="00AB2FB9" w:rsidRPr="00AB2FB9" w:rsidRDefault="00AB2FB9" w:rsidP="00AB2FB9">
      <w:pPr>
        <w:spacing w:after="17"/>
      </w:pPr>
      <w:r w:rsidRPr="00AB2FB9">
        <w:t xml:space="preserve">Az álláskeresés lépései, álláshirdetések </w:t>
      </w:r>
    </w:p>
    <w:p w:rsidR="00AB2FB9" w:rsidRPr="00AB2FB9" w:rsidRDefault="00AB2FB9" w:rsidP="00AB2FB9">
      <w:r w:rsidRPr="00AB2FB9">
        <w:t xml:space="preserve">A tanuló megismeri az álláskeresés lépéseit, és megtanulja az ahhoz kapcsolódó szókincset idegen nyelven (végzettségek, egyéb képzettségek, megkövetelt tulajdonságok, szakmai gyakorlat stb.). </w:t>
      </w:r>
    </w:p>
    <w:p w:rsidR="00AB2FB9" w:rsidRPr="00AB2FB9" w:rsidRDefault="00AB2FB9" w:rsidP="00AB2FB9">
      <w:r w:rsidRPr="00AB2FB9">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AB2FB9" w:rsidRPr="00AB2FB9" w:rsidRDefault="00AB2FB9" w:rsidP="00AB2FB9">
      <w:r w:rsidRPr="00AB2FB9">
        <w:t xml:space="preserve">Az álláshirdetések és az űrlapok szövegének olvasása során a receptív </w:t>
      </w:r>
      <w:proofErr w:type="gramStart"/>
      <w:r w:rsidRPr="00AB2FB9">
        <w:t>kompetencia</w:t>
      </w:r>
      <w:proofErr w:type="gramEnd"/>
      <w:r w:rsidRPr="00AB2FB9">
        <w:t xml:space="preserve"> fejlesztése történik (olvasott szöveg értése), az űrlapkitöltés során pedig produktív kompetenciákat fejlesztünk (íráskészség).  </w:t>
      </w:r>
    </w:p>
    <w:p w:rsidR="00AB2FB9" w:rsidRPr="00AB2FB9" w:rsidRDefault="00AB2FB9" w:rsidP="00AB2FB9">
      <w:pPr>
        <w:spacing w:after="15"/>
      </w:pPr>
      <w:r w:rsidRPr="00AB2FB9">
        <w:t xml:space="preserve"> </w:t>
      </w:r>
    </w:p>
    <w:p w:rsidR="00AB2FB9" w:rsidRPr="00AB2FB9" w:rsidRDefault="00AB2FB9" w:rsidP="00AB2FB9">
      <w:pPr>
        <w:tabs>
          <w:tab w:val="center" w:pos="847"/>
          <w:tab w:val="center" w:pos="3434"/>
        </w:tabs>
      </w:pPr>
      <w:r w:rsidRPr="00AB2FB9">
        <w:t xml:space="preserve">Önéletrajz és motivációs levél  </w:t>
      </w:r>
    </w:p>
    <w:p w:rsidR="00AB2FB9" w:rsidRPr="00AB2FB9" w:rsidRDefault="00AB2FB9" w:rsidP="00AB2FB9">
      <w:r w:rsidRPr="00AB2FB9">
        <w:lastRenderedPageBreak/>
        <w:t xml:space="preserve">A tanuló megtanulja az önéletrajzok típusait, azok tartalmi és formai követelményeit, </w:t>
      </w:r>
      <w:proofErr w:type="gramStart"/>
      <w:r w:rsidRPr="00AB2FB9">
        <w:t>tipikus</w:t>
      </w:r>
      <w:proofErr w:type="gramEnd"/>
      <w:r w:rsidRPr="00AB2FB9">
        <w:t xml:space="preserve"> szófordulatait. Képessé válik saját maga is a nyelvi szintjének megfelelő helyességgel és igényességgel, önállóan megfogalmazni önéletrajzát.  </w:t>
      </w:r>
    </w:p>
    <w:p w:rsidR="00AB2FB9" w:rsidRPr="00AB2FB9" w:rsidRDefault="00AB2FB9" w:rsidP="00AB2FB9">
      <w:r w:rsidRPr="00AB2FB9">
        <w:t xml:space="preserve">Megismeri az állás megpályázásához használt hivatalos levél tartami és formai követelményeit. Begyakorolja a gyakran használt </w:t>
      </w:r>
      <w:proofErr w:type="gramStart"/>
      <w:r w:rsidRPr="00AB2FB9">
        <w:t>tipikus</w:t>
      </w:r>
      <w:proofErr w:type="gramEnd"/>
      <w:r w:rsidRPr="00AB2FB9">
        <w:t xml:space="preserve"> szófordulatokat, a szakmájában használt gyakori kifejezéseket, valamint a szakmája gyakorlásához szükséges kulcsfontosságú kompetenciák kifejezéseit idegen nyelven. Az álláshirdetések alapján begyakorolja, hogy </w:t>
      </w:r>
      <w:proofErr w:type="gramStart"/>
      <w:r w:rsidRPr="00AB2FB9">
        <w:t>tipikus</w:t>
      </w:r>
      <w:proofErr w:type="gramEnd"/>
      <w:r w:rsidRPr="00AB2FB9">
        <w:t xml:space="preserve"> szófordulatok és nyelvi panelek segítségével hogyan lehet az adott hirdetéshez igazítani levelének tartalmát.  </w:t>
      </w:r>
    </w:p>
    <w:p w:rsidR="00AB2FB9" w:rsidRPr="00AB2FB9" w:rsidRDefault="00AB2FB9" w:rsidP="00AB2FB9">
      <w:pPr>
        <w:spacing w:after="14"/>
      </w:pPr>
      <w:r w:rsidRPr="00AB2FB9">
        <w:t xml:space="preserve"> </w:t>
      </w:r>
    </w:p>
    <w:p w:rsidR="00AB2FB9" w:rsidRPr="00AB2FB9" w:rsidRDefault="00AB2FB9" w:rsidP="00AB2FB9">
      <w:pPr>
        <w:tabs>
          <w:tab w:val="center" w:pos="847"/>
          <w:tab w:val="center" w:pos="3576"/>
        </w:tabs>
      </w:pPr>
      <w:r w:rsidRPr="00AB2FB9">
        <w:rPr>
          <w:rFonts w:ascii="Arial" w:eastAsia="Arial" w:hAnsi="Arial" w:cs="Arial"/>
          <w:b/>
          <w:i/>
        </w:rPr>
        <w:tab/>
      </w:r>
      <w:r w:rsidRPr="00AB2FB9">
        <w:t>„</w:t>
      </w:r>
      <w:proofErr w:type="spellStart"/>
      <w:r w:rsidRPr="00AB2FB9">
        <w:t>Small</w:t>
      </w:r>
      <w:proofErr w:type="spellEnd"/>
      <w:r w:rsidRPr="00AB2FB9">
        <w:t xml:space="preserve"> </w:t>
      </w:r>
      <w:proofErr w:type="spellStart"/>
      <w:r w:rsidRPr="00AB2FB9">
        <w:t>talk</w:t>
      </w:r>
      <w:proofErr w:type="spellEnd"/>
      <w:r w:rsidRPr="00AB2FB9">
        <w:t xml:space="preserve">” – általános társalgás  </w:t>
      </w:r>
    </w:p>
    <w:p w:rsidR="00AB2FB9" w:rsidRPr="00AB2FB9" w:rsidRDefault="00AB2FB9" w:rsidP="00AB2FB9">
      <w:r w:rsidRPr="00AB2FB9">
        <w:t xml:space="preserve">A </w:t>
      </w:r>
      <w:proofErr w:type="spellStart"/>
      <w:r w:rsidRPr="00AB2FB9">
        <w:t>small</w:t>
      </w:r>
      <w:proofErr w:type="spellEnd"/>
      <w:r w:rsidRPr="00AB2FB9">
        <w:t xml:space="preserve"> </w:t>
      </w:r>
      <w:proofErr w:type="spellStart"/>
      <w:r w:rsidRPr="00AB2FB9">
        <w:t>talk</w:t>
      </w:r>
      <w:proofErr w:type="spellEnd"/>
      <w:r w:rsidRPr="00AB2FB9">
        <w:t xml:space="preserve"> elengedhetetlen része minden beszélgetésnek, így az állásinterjúnak is. Segíti a beszélgetésben részt vevőket </w:t>
      </w:r>
      <w:proofErr w:type="spellStart"/>
      <w:r w:rsidRPr="00AB2FB9">
        <w:t>ráhangolódni</w:t>
      </w:r>
      <w:proofErr w:type="spellEnd"/>
      <w:r w:rsidRPr="00AB2FB9">
        <w:t xml:space="preserve"> a tényleges beszélgetésre, megtöri a kínos csendet, oldja a feszültséget, segít a beszélgetés gördülékeny menetének fenntartásában és a beszélgetés lezárásában. Fontos, hogy a </w:t>
      </w:r>
      <w:proofErr w:type="spellStart"/>
      <w:r w:rsidRPr="00AB2FB9">
        <w:t>small</w:t>
      </w:r>
      <w:proofErr w:type="spellEnd"/>
      <w:r w:rsidRPr="00AB2FB9">
        <w:t xml:space="preserve"> </w:t>
      </w:r>
      <w:proofErr w:type="spellStart"/>
      <w:r w:rsidRPr="00AB2FB9">
        <w:t>talk</w:t>
      </w:r>
      <w:proofErr w:type="spellEnd"/>
      <w:r w:rsidRPr="00AB2FB9">
        <w:t xml:space="preserve"> során érintett témák semlegesek legyenek a beszélgetőpartnerek számára, és az adott </w:t>
      </w:r>
      <w:proofErr w:type="gramStart"/>
      <w:r w:rsidRPr="00AB2FB9">
        <w:t>szituációhoz</w:t>
      </w:r>
      <w:proofErr w:type="gramEnd"/>
      <w:r w:rsidRPr="00AB2FB9">
        <w:t xml:space="preserve">, fizikai környezethez passzoljanak. Ilyen </w:t>
      </w:r>
      <w:proofErr w:type="gramStart"/>
      <w:r w:rsidRPr="00AB2FB9">
        <w:t>tipikus</w:t>
      </w:r>
      <w:proofErr w:type="gramEnd"/>
      <w:r w:rsidRPr="00AB2FB9">
        <w:t xml:space="preserve">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w:t>
      </w:r>
      <w:proofErr w:type="gramStart"/>
      <w:r w:rsidRPr="00AB2FB9">
        <w:t>aktív</w:t>
      </w:r>
      <w:proofErr w:type="gramEnd"/>
      <w:r w:rsidRPr="00AB2FB9">
        <w:t xml:space="preserve"> részvétel szabályait, fordulatait. </w:t>
      </w:r>
    </w:p>
    <w:p w:rsidR="00AB2FB9" w:rsidRPr="00AB2FB9" w:rsidRDefault="00AB2FB9" w:rsidP="00AB2FB9">
      <w:pPr>
        <w:spacing w:after="0"/>
      </w:pPr>
      <w:r w:rsidRPr="00AB2FB9">
        <w:t xml:space="preserve"> </w:t>
      </w:r>
    </w:p>
    <w:p w:rsidR="00AB2FB9" w:rsidRPr="00AB2FB9" w:rsidRDefault="00AB2FB9" w:rsidP="00AB2FB9">
      <w:pPr>
        <w:tabs>
          <w:tab w:val="center" w:pos="847"/>
          <w:tab w:val="center" w:pos="2551"/>
        </w:tabs>
      </w:pPr>
      <w:r w:rsidRPr="00AB2FB9">
        <w:rPr>
          <w:rFonts w:ascii="Arial" w:eastAsia="Arial" w:hAnsi="Arial" w:cs="Arial"/>
          <w:b/>
          <w:i/>
        </w:rPr>
        <w:tab/>
      </w:r>
      <w:r w:rsidRPr="00AB2FB9">
        <w:t xml:space="preserve">Állásinterjú </w:t>
      </w:r>
    </w:p>
    <w:p w:rsidR="00AB2FB9" w:rsidRPr="00AB2FB9" w:rsidRDefault="00AB2FB9" w:rsidP="00AB2FB9">
      <w:r w:rsidRPr="00AB2FB9">
        <w:t xml:space="preserve">A témakör végére a tanuló képes egyszerűbb mondatokkal és megfelelő koherenciával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egyszerűbb kérdéseket tud feltenni a betölteni kívánt munkakörrel kapcsolatosan.  </w:t>
      </w:r>
    </w:p>
    <w:p w:rsidR="00AB2FB9" w:rsidRPr="00AB2FB9" w:rsidRDefault="00AB2FB9" w:rsidP="00AB2FB9">
      <w:r w:rsidRPr="00AB2FB9">
        <w:t xml:space="preserve">A témakör tanulása során elsajátítja a közvetlenül a szakmájára vonatkozó, gyakran használt kifejezéseket.  </w:t>
      </w:r>
    </w:p>
    <w:p w:rsidR="00AB2FB9" w:rsidRPr="00AB2FB9" w:rsidRDefault="00AB2FB9" w:rsidP="00AB2FB9">
      <w:pPr>
        <w:spacing w:after="0"/>
      </w:pPr>
      <w:r w:rsidRPr="00AB2FB9">
        <w:t xml:space="preserve"> </w:t>
      </w:r>
    </w:p>
    <w:p w:rsidR="00AB2FB9" w:rsidRPr="00AB2FB9" w:rsidRDefault="00AB2FB9" w:rsidP="00AB2FB9">
      <w:pPr>
        <w:spacing w:after="30"/>
      </w:pPr>
    </w:p>
    <w:p w:rsidR="00AB2FB9" w:rsidRPr="00AB2FB9" w:rsidRDefault="00AB2FB9" w:rsidP="00AB2FB9">
      <w:pPr>
        <w:tabs>
          <w:tab w:val="center" w:pos="2568"/>
          <w:tab w:val="right" w:pos="9077"/>
        </w:tabs>
        <w:spacing w:after="0"/>
        <w:ind w:right="12"/>
        <w:rPr>
          <w:b/>
        </w:rPr>
      </w:pPr>
      <w:r w:rsidRPr="00AB2FB9">
        <w:rPr>
          <w:b/>
        </w:rPr>
        <w:t xml:space="preserve">Bútoripari termékek gyártása tantárgy </w:t>
      </w:r>
      <w:r w:rsidRPr="00AB2FB9">
        <w:rPr>
          <w:b/>
        </w:rPr>
        <w:tab/>
        <w:t>Összes óraszám: 10. évfolyamon 324 óra</w:t>
      </w:r>
    </w:p>
    <w:p w:rsidR="00AB2FB9" w:rsidRPr="00AB2FB9" w:rsidRDefault="00AB2FB9" w:rsidP="00AB2FB9">
      <w:pPr>
        <w:tabs>
          <w:tab w:val="center" w:pos="2568"/>
          <w:tab w:val="right" w:pos="9077"/>
        </w:tabs>
        <w:spacing w:after="0"/>
        <w:ind w:right="12"/>
        <w:jc w:val="right"/>
      </w:pPr>
      <w:r w:rsidRPr="00AB2FB9">
        <w:rPr>
          <w:b/>
        </w:rPr>
        <w:t xml:space="preserve">11. évfolyamon: 217 óra </w:t>
      </w:r>
    </w:p>
    <w:p w:rsidR="00AB2FB9" w:rsidRPr="00AB2FB9" w:rsidRDefault="00AB2FB9" w:rsidP="00AB2FB9">
      <w:pPr>
        <w:spacing w:after="16"/>
      </w:pPr>
      <w:r w:rsidRPr="00AB2FB9">
        <w:t xml:space="preserve"> </w:t>
      </w:r>
    </w:p>
    <w:p w:rsidR="00AB2FB9" w:rsidRPr="00AB2FB9" w:rsidRDefault="00AB2FB9" w:rsidP="00AB2FB9">
      <w:pPr>
        <w:tabs>
          <w:tab w:val="center" w:pos="757"/>
          <w:tab w:val="center" w:pos="2881"/>
        </w:tabs>
      </w:pPr>
      <w:r w:rsidRPr="00AB2FB9">
        <w:t xml:space="preserve">A tantárgy tanításának fő célja </w:t>
      </w:r>
    </w:p>
    <w:p w:rsidR="00AB2FB9" w:rsidRPr="00AB2FB9" w:rsidRDefault="00AB2FB9" w:rsidP="00AB2FB9">
      <w:r w:rsidRPr="00AB2FB9">
        <w:t xml:space="preserve">A tanulók megismerjék a különböző bútoripari termékek jellemzőit, szerkezetét, elkészítésének műveleti sorrendjét. Képesek legyenek műszaki dokumentáció alapján bútoripari termékeket gyártani, a munkafolyamatokat megtervezni, és a minőségi munkavégzésre. A tanuló értelmezze a szerelési </w:t>
      </w:r>
      <w:proofErr w:type="gramStart"/>
      <w:r w:rsidRPr="00AB2FB9">
        <w:t>dokumentumokat</w:t>
      </w:r>
      <w:proofErr w:type="gramEnd"/>
      <w:r w:rsidRPr="00AB2FB9">
        <w:t xml:space="preserve">, majd a bútoripari szerkezetek szerelését a műveletekhez szükséges szerszámok és gépek kiválasztását követően el tudja végezni.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lastRenderedPageBreak/>
        <w:t xml:space="preserve">Faipari mérnök, szakoktató, asztalosmester </w:t>
      </w:r>
    </w:p>
    <w:p w:rsidR="00AB2FB9" w:rsidRPr="00AB2FB9" w:rsidRDefault="00AB2FB9" w:rsidP="00AB2FB9">
      <w:pPr>
        <w:spacing w:after="19"/>
      </w:pPr>
      <w:r w:rsidRPr="00AB2FB9">
        <w:t xml:space="preserve"> </w:t>
      </w:r>
    </w:p>
    <w:p w:rsidR="00AB2FB9" w:rsidRPr="00AB2FB9" w:rsidRDefault="00AB2FB9" w:rsidP="00AB2FB9">
      <w:pPr>
        <w:tabs>
          <w:tab w:val="center" w:pos="757"/>
          <w:tab w:val="center" w:pos="3514"/>
        </w:tabs>
      </w:pPr>
      <w:r w:rsidRPr="00AB2FB9">
        <w:t xml:space="preserve">Kapcsolódó közismereti, szakmai tartalmak </w:t>
      </w:r>
    </w:p>
    <w:p w:rsidR="00AB2FB9" w:rsidRPr="00AB2FB9" w:rsidRDefault="00AB2FB9" w:rsidP="00AB2FB9">
      <w:r w:rsidRPr="00AB2FB9">
        <w:t xml:space="preserve">Ábrázolási ismeretek, fa- és bútoripari alapgyakorlat, anyagismeret, gépismeret, asztalosipari CAD- és CNC-technika </w:t>
      </w:r>
    </w:p>
    <w:p w:rsidR="00AB2FB9" w:rsidRPr="00AB2FB9" w:rsidRDefault="00AB2FB9" w:rsidP="00AB2FB9">
      <w:pPr>
        <w:spacing w:after="22"/>
      </w:pPr>
      <w:r w:rsidRPr="00AB2FB9">
        <w:t xml:space="preserve"> </w:t>
      </w:r>
    </w:p>
    <w:p w:rsidR="00AB2FB9" w:rsidRPr="00AB2FB9" w:rsidRDefault="00AB2FB9" w:rsidP="00AB2FB9">
      <w:r w:rsidRPr="00AB2FB9">
        <w:t xml:space="preserve">A képzés órakeretének legalább 70%-át gyakorlati helyszínen (tanműhely, üzem stb.) kell lebonyolítani. </w:t>
      </w:r>
    </w:p>
    <w:p w:rsidR="00AB2FB9" w:rsidRPr="00AB2FB9" w:rsidRDefault="00AB2FB9" w:rsidP="00AB2FB9">
      <w:pPr>
        <w:spacing w:after="29"/>
      </w:pPr>
      <w:r w:rsidRPr="00AB2FB9">
        <w:t xml:space="preserve"> </w:t>
      </w:r>
    </w:p>
    <w:p w:rsidR="00AB2FB9" w:rsidRPr="00AB2FB9" w:rsidRDefault="00AB2FB9" w:rsidP="00AB2FB9">
      <w:r w:rsidRPr="00AB2FB9">
        <w:t xml:space="preserve">A tantárgy oktatása során fejlesztendő </w:t>
      </w:r>
      <w:proofErr w:type="gramStart"/>
      <w:r w:rsidRPr="00AB2FB9">
        <w:t>kompetenciák</w:t>
      </w:r>
      <w:proofErr w:type="gramEnd"/>
      <w:r w:rsidRPr="00AB2FB9">
        <w:t xml:space="preserve"> </w:t>
      </w:r>
    </w:p>
    <w:p w:rsidR="00AB2FB9" w:rsidRPr="00AB2FB9" w:rsidRDefault="00AB2FB9" w:rsidP="00AB2FB9">
      <w:pPr>
        <w:spacing w:after="0"/>
      </w:pPr>
      <w:r w:rsidRPr="00AB2FB9">
        <w:t xml:space="preserve"> </w:t>
      </w:r>
    </w:p>
    <w:tbl>
      <w:tblPr>
        <w:tblStyle w:val="TableGrid7"/>
        <w:tblW w:w="9290" w:type="dxa"/>
        <w:tblInd w:w="12" w:type="dxa"/>
        <w:tblCellMar>
          <w:top w:w="20" w:type="dxa"/>
          <w:left w:w="108" w:type="dxa"/>
          <w:right w:w="70" w:type="dxa"/>
        </w:tblCellMar>
        <w:tblLook w:val="04A0" w:firstRow="1" w:lastRow="0" w:firstColumn="1" w:lastColumn="0" w:noHBand="0" w:noVBand="1"/>
      </w:tblPr>
      <w:tblGrid>
        <w:gridCol w:w="1985"/>
        <w:gridCol w:w="2006"/>
        <w:gridCol w:w="1696"/>
        <w:gridCol w:w="1839"/>
        <w:gridCol w:w="1764"/>
      </w:tblGrid>
      <w:tr w:rsidR="00AB2FB9" w:rsidRPr="00AB2FB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32"/>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37"/>
              <w:jc w:val="center"/>
            </w:pPr>
            <w:r w:rsidRPr="00AB2FB9">
              <w:rPr>
                <w:b/>
                <w:sz w:val="20"/>
              </w:rPr>
              <w:t xml:space="preserve">Általános és szakmához kötődő </w:t>
            </w:r>
          </w:p>
          <w:p w:rsidR="00AB2FB9" w:rsidRPr="00AB2FB9" w:rsidRDefault="00AB2FB9" w:rsidP="00AB2FB9">
            <w:pPr>
              <w:jc w:val="center"/>
            </w:pPr>
            <w:r w:rsidRPr="00AB2FB9">
              <w:rPr>
                <w:b/>
                <w:sz w:val="20"/>
              </w:rPr>
              <w:t xml:space="preserve">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Megnevezi és leírja a bútorok általános jellemzőit, a bútoripari alapanyagokat, segédanyagokat, </w:t>
            </w:r>
            <w:proofErr w:type="spellStart"/>
            <w:r w:rsidRPr="00AB2FB9">
              <w:rPr>
                <w:sz w:val="20"/>
              </w:rPr>
              <w:t>vasalatokat</w:t>
            </w:r>
            <w:proofErr w:type="spellEnd"/>
            <w:r w:rsidRPr="00AB2FB9">
              <w:rPr>
                <w:sz w:val="20"/>
              </w:rPr>
              <w:t xml:space="preserve"> a bútorkészítés során.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 bútorokat csoportosítja </w:t>
            </w:r>
            <w:proofErr w:type="gramStart"/>
            <w:r w:rsidRPr="00AB2FB9">
              <w:rPr>
                <w:sz w:val="20"/>
              </w:rPr>
              <w:t>funkció</w:t>
            </w:r>
            <w:proofErr w:type="gramEnd"/>
            <w:r w:rsidRPr="00AB2FB9">
              <w:rPr>
                <w:sz w:val="20"/>
              </w:rPr>
              <w:t xml:space="preserve">, szerkezet, anyag szerint. Ismeri az alap- és segédanyagokat, a bútoripari kötőelemeket, </w:t>
            </w:r>
            <w:proofErr w:type="spellStart"/>
            <w:r w:rsidRPr="00AB2FB9">
              <w:rPr>
                <w:sz w:val="20"/>
              </w:rPr>
              <w:t>vasalatokat</w:t>
            </w:r>
            <w:proofErr w:type="spellEnd"/>
            <w:r w:rsidRPr="00AB2FB9">
              <w:rPr>
                <w:sz w:val="20"/>
              </w:rPr>
              <w:t xml:space="preserve">, szerelvényeket.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Törekszik a formafunkció-szerkezet összhangjának szakmailag helyes megfogalmazására. A tervezési folyamatok során figyel az anyag, a szerkezet és a technológia egymásra épülésére. A műszaki dokumentáció készítése során </w:t>
            </w:r>
            <w:proofErr w:type="gramStart"/>
            <w:r w:rsidRPr="00AB2FB9">
              <w:rPr>
                <w:sz w:val="20"/>
              </w:rPr>
              <w:t>precíz</w:t>
            </w:r>
            <w:proofErr w:type="gramEnd"/>
            <w:r w:rsidRPr="00AB2FB9">
              <w:rPr>
                <w:sz w:val="20"/>
              </w:rPr>
              <w:t xml:space="preserve">, pontos. A vizsgaremek megoldásaiban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Megnevezi és bemutatja az asztalok típusait, szerkezetét, gyártástechnológiáját.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az étkezőasztalok, íróasztalok, tárgyalóasztalok, dohányzóasztalok típusait, szerkezetét, gyártását.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Megnevezi és leírja a tárolóbútorok (szekrények) típusait, szerkezetét, gyártástechnológiáját.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szekrények típusait, méreteit, szerkezetét, gyártását.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ind w:right="114"/>
            </w:pPr>
            <w:r w:rsidRPr="00AB2FB9">
              <w:rPr>
                <w:sz w:val="20"/>
              </w:rPr>
              <w:t xml:space="preserve">tükrözi magas szintű szakmai ismereteit.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Megnevezi és leírja a beépített bútorok szerkezetét, gyártástechnológiáját.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beépített szekrények és konyhák típusait, méreteit, szerkezetét, gyártását.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Megnevezi és leírja az ülő- és fekvőbútorok szerkezetét, gyártástechnológiáját.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line="276" w:lineRule="auto"/>
            </w:pPr>
            <w:r w:rsidRPr="00AB2FB9">
              <w:rPr>
                <w:sz w:val="20"/>
              </w:rPr>
              <w:t xml:space="preserve">Ismeri az ülő- és fekvőbútorok </w:t>
            </w:r>
            <w:proofErr w:type="spellStart"/>
            <w:r w:rsidRPr="00AB2FB9">
              <w:rPr>
                <w:sz w:val="20"/>
              </w:rPr>
              <w:t>ren</w:t>
            </w:r>
            <w:proofErr w:type="spellEnd"/>
            <w:r w:rsidRPr="00AB2FB9">
              <w:rPr>
                <w:sz w:val="20"/>
              </w:rPr>
              <w:t>-</w:t>
            </w:r>
          </w:p>
          <w:p w:rsidR="00AB2FB9" w:rsidRPr="00AB2FB9" w:rsidRDefault="00AB2FB9" w:rsidP="00AB2FB9">
            <w:proofErr w:type="spellStart"/>
            <w:r w:rsidRPr="00AB2FB9">
              <w:rPr>
                <w:sz w:val="20"/>
              </w:rPr>
              <w:t>deltetését</w:t>
            </w:r>
            <w:proofErr w:type="spellEnd"/>
            <w:r w:rsidRPr="00AB2FB9">
              <w:rPr>
                <w:sz w:val="20"/>
              </w:rPr>
              <w:t xml:space="preserve">, típusait, méreteit, szerkezetét, gyártását.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lastRenderedPageBreak/>
              <w:t xml:space="preserve">Meghatározza a lapszerkezetű termékek gyártástechnológiáját.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lapszerkezetű termékek szerkezetét, gyártását.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lastRenderedPageBreak/>
              <w:t xml:space="preserve">Megtervezi a bútoripari szerkezetek szerelési műveleteit, majd elvégzi azokat.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szerelési műveletek </w:t>
            </w:r>
            <w:proofErr w:type="gramStart"/>
            <w:r w:rsidRPr="00AB2FB9">
              <w:rPr>
                <w:sz w:val="20"/>
              </w:rPr>
              <w:t>dokumentumait</w:t>
            </w:r>
            <w:proofErr w:type="gramEnd"/>
            <w:r w:rsidRPr="00AB2FB9">
              <w:rPr>
                <w:sz w:val="20"/>
              </w:rPr>
              <w:t xml:space="preserve">, a szerelés műveleteit és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Bútoripari termékeket (valamint vizsgaremeket) </w:t>
            </w:r>
          </w:p>
          <w:p w:rsidR="00AB2FB9" w:rsidRPr="00AB2FB9" w:rsidRDefault="00AB2FB9" w:rsidP="00AB2FB9">
            <w:r w:rsidRPr="00AB2FB9">
              <w:rPr>
                <w:sz w:val="20"/>
              </w:rPr>
              <w:t xml:space="preserve">készít és összeállítja azok műszaki dokumentációját.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19" w:line="257" w:lineRule="auto"/>
            </w:pPr>
            <w:r w:rsidRPr="00AB2FB9">
              <w:rPr>
                <w:sz w:val="20"/>
              </w:rPr>
              <w:t xml:space="preserve">Gyártmány- és gyártásdokumentációt állít össze. </w:t>
            </w:r>
          </w:p>
          <w:p w:rsidR="00AB2FB9" w:rsidRPr="00AB2FB9" w:rsidRDefault="00AB2FB9" w:rsidP="00AB2FB9">
            <w:r w:rsidRPr="00AB2FB9">
              <w:rPr>
                <w:sz w:val="20"/>
              </w:rPr>
              <w:t xml:space="preserve">Bútoripari szerkezeteket, illetve vizsgaremeket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53"/>
            </w:pPr>
            <w:r w:rsidRPr="00AB2FB9">
              <w:rPr>
                <w:sz w:val="20"/>
              </w:rPr>
              <w:t xml:space="preserve">Irodai programok, rajzprogram ismerete és alkalmazása </w:t>
            </w:r>
          </w:p>
        </w:tc>
      </w:tr>
    </w:tbl>
    <w:p w:rsidR="00AB2FB9" w:rsidRPr="00AB2FB9" w:rsidRDefault="00AB2FB9" w:rsidP="00AB2FB9">
      <w:pPr>
        <w:spacing w:after="0"/>
      </w:pPr>
      <w:r w:rsidRPr="00AB2FB9">
        <w:t xml:space="preserve"> </w:t>
      </w:r>
    </w:p>
    <w:p w:rsidR="00AB2FB9" w:rsidRPr="00AB2FB9" w:rsidRDefault="00AB2FB9" w:rsidP="00AB2FB9">
      <w:pPr>
        <w:spacing w:after="22"/>
      </w:pPr>
      <w:r w:rsidRPr="00AB2FB9">
        <w:t xml:space="preserve"> </w:t>
      </w:r>
    </w:p>
    <w:p w:rsidR="00AB2FB9" w:rsidRPr="00AB2FB9" w:rsidRDefault="00AB2FB9" w:rsidP="00AB2FB9">
      <w:r w:rsidRPr="00AB2FB9">
        <w:t xml:space="preserve">A tantárgy témakörei </w:t>
      </w:r>
    </w:p>
    <w:p w:rsidR="00AB2FB9" w:rsidRPr="00AB2FB9" w:rsidRDefault="00AB2FB9" w:rsidP="00AB2FB9">
      <w:pPr>
        <w:spacing w:after="19"/>
      </w:pPr>
      <w:r w:rsidRPr="00AB2FB9">
        <w:t xml:space="preserve"> </w:t>
      </w:r>
    </w:p>
    <w:p w:rsidR="00AB2FB9" w:rsidRPr="00AB2FB9" w:rsidRDefault="00AB2FB9" w:rsidP="00AB2FB9">
      <w:pPr>
        <w:tabs>
          <w:tab w:val="center" w:pos="847"/>
          <w:tab w:val="center" w:pos="5218"/>
        </w:tabs>
        <w:spacing w:after="27"/>
      </w:pPr>
      <w:r w:rsidRPr="00AB2FB9">
        <w:t>A bútoripari termékek szerkezete, a gyártás során használt anyagok</w:t>
      </w:r>
      <w:r w:rsidRPr="00AB2FB9">
        <w:rPr>
          <w:b/>
          <w:i/>
        </w:rPr>
        <w:t xml:space="preserve"> </w:t>
      </w:r>
    </w:p>
    <w:p w:rsidR="00AB2FB9" w:rsidRPr="00AB2FB9" w:rsidRDefault="00AB2FB9" w:rsidP="00AB2FB9">
      <w:r w:rsidRPr="00AB2FB9">
        <w:t xml:space="preserve">A bútor fogalma, rendeltetése </w:t>
      </w:r>
    </w:p>
    <w:p w:rsidR="00AB2FB9" w:rsidRPr="00AB2FB9" w:rsidRDefault="00AB2FB9" w:rsidP="00AB2FB9">
      <w:r w:rsidRPr="00AB2FB9">
        <w:t xml:space="preserve">A bútorok általános jellemzői, csoportosítása, méretei </w:t>
      </w:r>
    </w:p>
    <w:p w:rsidR="00AB2FB9" w:rsidRPr="00AB2FB9" w:rsidRDefault="00AB2FB9" w:rsidP="00AB2FB9">
      <w:r w:rsidRPr="00AB2FB9">
        <w:t xml:space="preserve">A történelmi bútorok ismertetőjegyei </w:t>
      </w:r>
    </w:p>
    <w:p w:rsidR="00AB2FB9" w:rsidRPr="00AB2FB9" w:rsidRDefault="00AB2FB9" w:rsidP="00AB2FB9">
      <w:r w:rsidRPr="00AB2FB9">
        <w:t xml:space="preserve">Bútorelemek jellemzői, összeépítése </w:t>
      </w:r>
    </w:p>
    <w:p w:rsidR="00AB2FB9" w:rsidRPr="00AB2FB9" w:rsidRDefault="00AB2FB9" w:rsidP="00AB2FB9">
      <w:r w:rsidRPr="00AB2FB9">
        <w:t xml:space="preserve">Szekrényhátfalak, polcmegoldások, lábszerkezetek </w:t>
      </w:r>
    </w:p>
    <w:p w:rsidR="00AB2FB9" w:rsidRPr="00AB2FB9" w:rsidRDefault="00AB2FB9" w:rsidP="00AB2FB9">
      <w:r w:rsidRPr="00AB2FB9">
        <w:t xml:space="preserve">Szekrényajtók szerkezete, záródása </w:t>
      </w:r>
    </w:p>
    <w:p w:rsidR="00AB2FB9" w:rsidRPr="00AB2FB9" w:rsidRDefault="00AB2FB9" w:rsidP="00AB2FB9">
      <w:r w:rsidRPr="00AB2FB9">
        <w:t xml:space="preserve">Fiókok szerkezete, záródása, fiókvezetési módok </w:t>
      </w:r>
    </w:p>
    <w:p w:rsidR="00AB2FB9" w:rsidRPr="00AB2FB9" w:rsidRDefault="00AB2FB9" w:rsidP="00AB2FB9">
      <w:r w:rsidRPr="00AB2FB9">
        <w:t xml:space="preserve">A bútorgyártás során használt anyagok </w:t>
      </w:r>
    </w:p>
    <w:p w:rsidR="00AB2FB9" w:rsidRPr="00AB2FB9" w:rsidRDefault="00AB2FB9" w:rsidP="00AB2FB9">
      <w:r w:rsidRPr="00AB2FB9">
        <w:t xml:space="preserve">Bútorasztalos-ipari szerelvények, kötőelemek, </w:t>
      </w:r>
      <w:proofErr w:type="spellStart"/>
      <w:r w:rsidRPr="00AB2FB9">
        <w:t>vasalatok</w:t>
      </w:r>
      <w:proofErr w:type="spellEnd"/>
      <w:r w:rsidRPr="00AB2FB9">
        <w:t xml:space="preserve">, kiegészítő anyagok </w:t>
      </w:r>
    </w:p>
    <w:p w:rsidR="00AB2FB9" w:rsidRPr="00AB2FB9" w:rsidRDefault="00AB2FB9" w:rsidP="00AB2FB9">
      <w:r w:rsidRPr="00AB2FB9">
        <w:t xml:space="preserve">Ragasztóanyagok </w:t>
      </w:r>
    </w:p>
    <w:p w:rsidR="00AB2FB9" w:rsidRPr="00AB2FB9" w:rsidRDefault="00AB2FB9" w:rsidP="00AB2FB9">
      <w:r w:rsidRPr="00AB2FB9">
        <w:t xml:space="preserve">Felületkezelő anyagok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pPr>
        <w:spacing w:after="15"/>
      </w:pPr>
      <w:r w:rsidRPr="00AB2FB9">
        <w:t xml:space="preserve"> </w:t>
      </w:r>
    </w:p>
    <w:p w:rsidR="00AB2FB9" w:rsidRPr="00AB2FB9" w:rsidRDefault="00AB2FB9" w:rsidP="00AB2FB9">
      <w:pPr>
        <w:tabs>
          <w:tab w:val="center" w:pos="847"/>
          <w:tab w:val="center" w:pos="3499"/>
        </w:tabs>
      </w:pPr>
      <w:r w:rsidRPr="00AB2FB9">
        <w:t>Asztalok szerkezete és gyártása</w:t>
      </w:r>
      <w:r w:rsidRPr="00AB2FB9">
        <w:rPr>
          <w:b/>
          <w:i/>
        </w:rPr>
        <w:t xml:space="preserve"> </w:t>
      </w:r>
    </w:p>
    <w:p w:rsidR="00AB2FB9" w:rsidRPr="00AB2FB9" w:rsidRDefault="00AB2FB9" w:rsidP="00AB2FB9">
      <w:r w:rsidRPr="00AB2FB9">
        <w:t xml:space="preserve">Az asztalok jellemző típusai, méretei, szerkezete </w:t>
      </w:r>
    </w:p>
    <w:p w:rsidR="00AB2FB9" w:rsidRPr="00AB2FB9" w:rsidRDefault="00AB2FB9" w:rsidP="00AB2FB9">
      <w:r w:rsidRPr="00AB2FB9">
        <w:t xml:space="preserve">Egy- és kétfiókos asztal szerkezeti rajza </w:t>
      </w:r>
    </w:p>
    <w:p w:rsidR="00AB2FB9" w:rsidRPr="00AB2FB9" w:rsidRDefault="00AB2FB9" w:rsidP="00AB2FB9">
      <w:r w:rsidRPr="00AB2FB9">
        <w:t xml:space="preserve">Fiókos asztalok szerkezete és gyártása </w:t>
      </w:r>
    </w:p>
    <w:p w:rsidR="00AB2FB9" w:rsidRPr="00AB2FB9" w:rsidRDefault="00AB2FB9" w:rsidP="00AB2FB9">
      <w:r w:rsidRPr="00AB2FB9">
        <w:t xml:space="preserve">Étkezőasztalok, nagyobbítható asztalok szerkezete és gyártása </w:t>
      </w:r>
    </w:p>
    <w:p w:rsidR="00AB2FB9" w:rsidRPr="00AB2FB9" w:rsidRDefault="00AB2FB9" w:rsidP="00AB2FB9">
      <w:r w:rsidRPr="00AB2FB9">
        <w:t xml:space="preserve">Íróasztalok szerkezete és gyártása </w:t>
      </w:r>
    </w:p>
    <w:p w:rsidR="00AB2FB9" w:rsidRPr="00AB2FB9" w:rsidRDefault="00AB2FB9" w:rsidP="00AB2FB9">
      <w:r w:rsidRPr="00AB2FB9">
        <w:lastRenderedPageBreak/>
        <w:t xml:space="preserve">Tárgyalóasztalok szerkezete és gyártása </w:t>
      </w:r>
    </w:p>
    <w:p w:rsidR="00AB2FB9" w:rsidRPr="00AB2FB9" w:rsidRDefault="00AB2FB9" w:rsidP="00AB2FB9">
      <w:r w:rsidRPr="00AB2FB9">
        <w:t xml:space="preserve">Dohányzóasztalok szerkezete és gyártása </w:t>
      </w:r>
    </w:p>
    <w:p w:rsidR="00AB2FB9" w:rsidRPr="00AB2FB9" w:rsidRDefault="00AB2FB9" w:rsidP="00AB2FB9">
      <w:pPr>
        <w:spacing w:after="18"/>
      </w:pPr>
      <w:r w:rsidRPr="00AB2FB9">
        <w:t xml:space="preserve"> </w:t>
      </w:r>
    </w:p>
    <w:p w:rsidR="00AB2FB9" w:rsidRPr="00AB2FB9" w:rsidRDefault="00AB2FB9" w:rsidP="00AB2FB9">
      <w:pPr>
        <w:tabs>
          <w:tab w:val="center" w:pos="847"/>
          <w:tab w:val="center" w:pos="4365"/>
        </w:tabs>
      </w:pPr>
      <w:r w:rsidRPr="00AB2FB9">
        <w:t>Tárolóbútorok, szekrények szerkezete és gyártása</w:t>
      </w:r>
      <w:r w:rsidRPr="00AB2FB9">
        <w:rPr>
          <w:b/>
          <w:i/>
        </w:rPr>
        <w:t xml:space="preserve"> </w:t>
      </w:r>
    </w:p>
    <w:p w:rsidR="00AB2FB9" w:rsidRPr="00AB2FB9" w:rsidRDefault="00AB2FB9" w:rsidP="00AB2FB9">
      <w:pPr>
        <w:ind w:right="3223"/>
      </w:pPr>
      <w:r w:rsidRPr="00AB2FB9">
        <w:t xml:space="preserve">A szekrények jellemző típusai, méretei, szerkezete Fiókos éjjeliszekrény (ajtólappal) szerkezeti rajza </w:t>
      </w:r>
    </w:p>
    <w:p w:rsidR="00AB2FB9" w:rsidRPr="00AB2FB9" w:rsidRDefault="00AB2FB9" w:rsidP="00AB2FB9">
      <w:r w:rsidRPr="00AB2FB9">
        <w:t xml:space="preserve">Keretszerkezetű szekrények szerkezete és gyártása </w:t>
      </w:r>
    </w:p>
    <w:p w:rsidR="00AB2FB9" w:rsidRPr="00AB2FB9" w:rsidRDefault="00AB2FB9" w:rsidP="00AB2FB9">
      <w:r w:rsidRPr="00AB2FB9">
        <w:t xml:space="preserve">Kávaszerkezetű szekrények szerkezete és gyártása </w:t>
      </w:r>
    </w:p>
    <w:p w:rsidR="00AB2FB9" w:rsidRPr="00AB2FB9" w:rsidRDefault="00AB2FB9" w:rsidP="00AB2FB9">
      <w:r w:rsidRPr="00AB2FB9">
        <w:t xml:space="preserve">Állvány- és vegyes szerkezetű szekrények szerkezete és gyártása </w:t>
      </w:r>
    </w:p>
    <w:p w:rsidR="00AB2FB9" w:rsidRPr="00AB2FB9" w:rsidRDefault="00AB2FB9" w:rsidP="00AB2FB9">
      <w:pPr>
        <w:spacing w:after="17"/>
      </w:pPr>
      <w:r w:rsidRPr="00AB2FB9">
        <w:t xml:space="preserve"> </w:t>
      </w:r>
    </w:p>
    <w:p w:rsidR="00AB2FB9" w:rsidRPr="00AB2FB9" w:rsidRDefault="00AB2FB9" w:rsidP="00AB2FB9">
      <w:pPr>
        <w:ind w:right="2745"/>
      </w:pPr>
      <w:r w:rsidRPr="00AB2FB9">
        <w:t>Beépített bútorok szerkezete és gyártása</w:t>
      </w:r>
      <w:r w:rsidRPr="00AB2FB9">
        <w:rPr>
          <w:b/>
          <w:i/>
        </w:rPr>
        <w:t xml:space="preserve"> </w:t>
      </w:r>
      <w:proofErr w:type="gramStart"/>
      <w:r w:rsidRPr="00AB2FB9">
        <w:t>A</w:t>
      </w:r>
      <w:proofErr w:type="gramEnd"/>
      <w:r w:rsidRPr="00AB2FB9">
        <w:t xml:space="preserve"> beépített bútorok általános jellemzői, csoportosítása, méretei </w:t>
      </w:r>
    </w:p>
    <w:p w:rsidR="00AB2FB9" w:rsidRPr="00AB2FB9" w:rsidRDefault="00AB2FB9" w:rsidP="00AB2FB9">
      <w:r w:rsidRPr="00AB2FB9">
        <w:t xml:space="preserve">A helyszíni felmérés menete, ismeretei </w:t>
      </w:r>
    </w:p>
    <w:p w:rsidR="00AB2FB9" w:rsidRPr="00AB2FB9" w:rsidRDefault="00AB2FB9" w:rsidP="00AB2FB9">
      <w:r w:rsidRPr="00AB2FB9">
        <w:t xml:space="preserve">Beépített szekrény (ruhás, könyv-) szerkezete és gyártása </w:t>
      </w:r>
    </w:p>
    <w:p w:rsidR="00AB2FB9" w:rsidRPr="00AB2FB9" w:rsidRDefault="00AB2FB9" w:rsidP="00AB2FB9">
      <w:pPr>
        <w:ind w:right="3924"/>
      </w:pPr>
      <w:r w:rsidRPr="00AB2FB9">
        <w:t xml:space="preserve">Konyhatervek, konyhatechnológia Konyhabútorok szerkezete és gyártása </w:t>
      </w:r>
    </w:p>
    <w:p w:rsidR="00AB2FB9" w:rsidRPr="00AB2FB9" w:rsidRDefault="00AB2FB9" w:rsidP="00AB2FB9">
      <w:pPr>
        <w:spacing w:after="16"/>
      </w:pPr>
      <w:r w:rsidRPr="00AB2FB9">
        <w:t xml:space="preserve"> </w:t>
      </w:r>
    </w:p>
    <w:p w:rsidR="00AB2FB9" w:rsidRPr="00AB2FB9" w:rsidRDefault="00AB2FB9" w:rsidP="00AB2FB9">
      <w:pPr>
        <w:tabs>
          <w:tab w:val="center" w:pos="847"/>
          <w:tab w:val="center" w:pos="4099"/>
        </w:tabs>
      </w:pPr>
      <w:r w:rsidRPr="00AB2FB9">
        <w:t>Ülő- és fekvőbútorok szerkezete és gyártása</w:t>
      </w:r>
      <w:r w:rsidRPr="00AB2FB9">
        <w:rPr>
          <w:b/>
          <w:i/>
        </w:rPr>
        <w:t xml:space="preserve"> </w:t>
      </w:r>
    </w:p>
    <w:p w:rsidR="00AB2FB9" w:rsidRPr="00AB2FB9" w:rsidRDefault="00AB2FB9" w:rsidP="00AB2FB9">
      <w:r w:rsidRPr="00AB2FB9">
        <w:t xml:space="preserve">Az ülőbútorok jellemző típusai, méretei, szerkezete </w:t>
      </w:r>
    </w:p>
    <w:p w:rsidR="00AB2FB9" w:rsidRPr="00AB2FB9" w:rsidRDefault="00AB2FB9" w:rsidP="00AB2FB9">
      <w:r w:rsidRPr="00AB2FB9">
        <w:t xml:space="preserve">Székek szerkezete és gyártása </w:t>
      </w:r>
    </w:p>
    <w:p w:rsidR="00AB2FB9" w:rsidRPr="00AB2FB9" w:rsidRDefault="00AB2FB9" w:rsidP="00AB2FB9">
      <w:r w:rsidRPr="00AB2FB9">
        <w:t xml:space="preserve">Támlás szék szerkezeti rajza </w:t>
      </w:r>
    </w:p>
    <w:p w:rsidR="00AB2FB9" w:rsidRPr="00AB2FB9" w:rsidRDefault="00AB2FB9" w:rsidP="00AB2FB9">
      <w:r w:rsidRPr="00AB2FB9">
        <w:t xml:space="preserve">Tömörfa székvázak szerkezete és gyártása </w:t>
      </w:r>
    </w:p>
    <w:p w:rsidR="00AB2FB9" w:rsidRPr="00AB2FB9" w:rsidRDefault="00AB2FB9" w:rsidP="00AB2FB9">
      <w:r w:rsidRPr="00AB2FB9">
        <w:t xml:space="preserve">Kárpitozott székvázak </w:t>
      </w:r>
    </w:p>
    <w:p w:rsidR="00AB2FB9" w:rsidRPr="00AB2FB9" w:rsidRDefault="00AB2FB9" w:rsidP="00AB2FB9">
      <w:r w:rsidRPr="00AB2FB9">
        <w:t xml:space="preserve">Hajlított székek, bútorok </w:t>
      </w:r>
    </w:p>
    <w:p w:rsidR="00AB2FB9" w:rsidRPr="00AB2FB9" w:rsidRDefault="00AB2FB9" w:rsidP="00AB2FB9">
      <w:r w:rsidRPr="00AB2FB9">
        <w:t xml:space="preserve">Fotelek, kanapék, szabadpárnás ülőbútorok szerkezete és gyártása </w:t>
      </w:r>
    </w:p>
    <w:p w:rsidR="00AB2FB9" w:rsidRPr="00AB2FB9" w:rsidRDefault="00AB2FB9" w:rsidP="00AB2FB9">
      <w:r w:rsidRPr="00AB2FB9">
        <w:t xml:space="preserve">Fekvőbútorok jellemző típusai, méretei, szerkezete </w:t>
      </w:r>
    </w:p>
    <w:p w:rsidR="00AB2FB9" w:rsidRPr="00AB2FB9" w:rsidRDefault="00AB2FB9" w:rsidP="00AB2FB9">
      <w:r w:rsidRPr="00AB2FB9">
        <w:t xml:space="preserve">Egyszemélyes ágy szerkezete és gyártása </w:t>
      </w:r>
    </w:p>
    <w:p w:rsidR="00AB2FB9" w:rsidRPr="00AB2FB9" w:rsidRDefault="00AB2FB9" w:rsidP="00AB2FB9">
      <w:r w:rsidRPr="00AB2FB9">
        <w:t xml:space="preserve">Franciaágy szerkezete és gyártása </w:t>
      </w:r>
    </w:p>
    <w:p w:rsidR="00AB2FB9" w:rsidRPr="00AB2FB9" w:rsidRDefault="00AB2FB9" w:rsidP="00AB2FB9">
      <w:pPr>
        <w:spacing w:after="15"/>
      </w:pPr>
      <w:r w:rsidRPr="00AB2FB9">
        <w:t xml:space="preserve"> </w:t>
      </w:r>
    </w:p>
    <w:p w:rsidR="00AB2FB9" w:rsidRPr="00AB2FB9" w:rsidRDefault="00AB2FB9" w:rsidP="00AB2FB9">
      <w:pPr>
        <w:tabs>
          <w:tab w:val="center" w:pos="847"/>
          <w:tab w:val="center" w:pos="3581"/>
        </w:tabs>
      </w:pPr>
      <w:r w:rsidRPr="00AB2FB9">
        <w:t>Lapszerkezetű termékek gyártása</w:t>
      </w:r>
      <w:r w:rsidRPr="00AB2FB9">
        <w:rPr>
          <w:b/>
          <w:i/>
        </w:rPr>
        <w:t xml:space="preserve"> </w:t>
      </w:r>
    </w:p>
    <w:p w:rsidR="00AB2FB9" w:rsidRPr="00AB2FB9" w:rsidRDefault="00AB2FB9" w:rsidP="00AB2FB9">
      <w:r w:rsidRPr="00AB2FB9">
        <w:t xml:space="preserve">Szabástérkép készítése, optimalizáló program alkalmazása </w:t>
      </w:r>
    </w:p>
    <w:p w:rsidR="00AB2FB9" w:rsidRPr="00AB2FB9" w:rsidRDefault="00AB2FB9" w:rsidP="00AB2FB9">
      <w:r w:rsidRPr="00AB2FB9">
        <w:t xml:space="preserve">Lapok, lemezek szabása </w:t>
      </w:r>
    </w:p>
    <w:p w:rsidR="00AB2FB9" w:rsidRPr="00AB2FB9" w:rsidRDefault="00AB2FB9" w:rsidP="00AB2FB9">
      <w:r w:rsidRPr="00AB2FB9">
        <w:t xml:space="preserve">Lécbetétes és felületkezelt lapok és lemezek szabása a szálirány figyelembevételével </w:t>
      </w:r>
    </w:p>
    <w:p w:rsidR="00AB2FB9" w:rsidRPr="00AB2FB9" w:rsidRDefault="00AB2FB9" w:rsidP="00AB2FB9">
      <w:r w:rsidRPr="00AB2FB9">
        <w:lastRenderedPageBreak/>
        <w:t xml:space="preserve">Faforgácslapok szabása </w:t>
      </w:r>
    </w:p>
    <w:p w:rsidR="00AB2FB9" w:rsidRPr="00AB2FB9" w:rsidRDefault="00AB2FB9" w:rsidP="00AB2FB9">
      <w:r w:rsidRPr="00AB2FB9">
        <w:t xml:space="preserve">Lapalkatrészek furnérozási technológiája </w:t>
      </w:r>
    </w:p>
    <w:p w:rsidR="00AB2FB9" w:rsidRPr="00AB2FB9" w:rsidRDefault="00AB2FB9" w:rsidP="00AB2FB9">
      <w:r w:rsidRPr="00AB2FB9">
        <w:t>Élek zárása felületborítás előtt (</w:t>
      </w:r>
      <w:proofErr w:type="spellStart"/>
      <w:r w:rsidRPr="00AB2FB9">
        <w:t>élléc</w:t>
      </w:r>
      <w:proofErr w:type="spellEnd"/>
      <w:r w:rsidRPr="00AB2FB9">
        <w:t xml:space="preserve">, T léc) </w:t>
      </w:r>
    </w:p>
    <w:p w:rsidR="00AB2FB9" w:rsidRPr="00AB2FB9" w:rsidRDefault="00AB2FB9" w:rsidP="00AB2FB9">
      <w:r w:rsidRPr="00AB2FB9">
        <w:t xml:space="preserve">Leszabott lapok egalizálása </w:t>
      </w:r>
    </w:p>
    <w:p w:rsidR="00AB2FB9" w:rsidRPr="00AB2FB9" w:rsidRDefault="00AB2FB9" w:rsidP="00AB2FB9">
      <w:r w:rsidRPr="00AB2FB9">
        <w:t xml:space="preserve">Borítóanyag (furnér szabása, illesztése, terítékképzés) </w:t>
      </w:r>
    </w:p>
    <w:p w:rsidR="00AB2FB9" w:rsidRPr="00AB2FB9" w:rsidRDefault="00AB2FB9" w:rsidP="00AB2FB9">
      <w:r w:rsidRPr="00AB2FB9">
        <w:t xml:space="preserve">Ragasztóanyag előkészítése, felhordása </w:t>
      </w:r>
    </w:p>
    <w:p w:rsidR="00AB2FB9" w:rsidRPr="00AB2FB9" w:rsidRDefault="00AB2FB9" w:rsidP="00AB2FB9">
      <w:r w:rsidRPr="00AB2FB9">
        <w:t xml:space="preserve">Ragasztás technológiája (préselés) </w:t>
      </w:r>
    </w:p>
    <w:p w:rsidR="00AB2FB9" w:rsidRPr="00AB2FB9" w:rsidRDefault="00AB2FB9" w:rsidP="00AB2FB9">
      <w:r w:rsidRPr="00AB2FB9">
        <w:t xml:space="preserve">Préselés utáni műveletek </w:t>
      </w:r>
    </w:p>
    <w:p w:rsidR="00AB2FB9" w:rsidRPr="00AB2FB9" w:rsidRDefault="00AB2FB9" w:rsidP="00AB2FB9">
      <w:r w:rsidRPr="00AB2FB9">
        <w:t xml:space="preserve">A felületborításnál előforduló hibák és javításuk </w:t>
      </w:r>
    </w:p>
    <w:p w:rsidR="00AB2FB9" w:rsidRPr="00AB2FB9" w:rsidRDefault="00AB2FB9" w:rsidP="00AB2FB9">
      <w:r w:rsidRPr="00AB2FB9">
        <w:t xml:space="preserve">Pontos méretre alakítás felületborítás után </w:t>
      </w:r>
    </w:p>
    <w:p w:rsidR="00AB2FB9" w:rsidRPr="00AB2FB9" w:rsidRDefault="00AB2FB9" w:rsidP="00AB2FB9">
      <w:r w:rsidRPr="00AB2FB9">
        <w:t xml:space="preserve">Élek lezárása felületborítás után (furnér, élfólia, </w:t>
      </w:r>
      <w:proofErr w:type="spellStart"/>
      <w:r w:rsidRPr="00AB2FB9">
        <w:t>élléc</w:t>
      </w:r>
      <w:proofErr w:type="spellEnd"/>
      <w:r w:rsidRPr="00AB2FB9">
        <w:t xml:space="preserve">, ABS) </w:t>
      </w:r>
    </w:p>
    <w:p w:rsidR="00AB2FB9" w:rsidRPr="00AB2FB9" w:rsidRDefault="00AB2FB9" w:rsidP="00AB2FB9">
      <w:r w:rsidRPr="00AB2FB9">
        <w:t xml:space="preserve">Élek megmunkálása </w:t>
      </w:r>
    </w:p>
    <w:p w:rsidR="00AB2FB9" w:rsidRPr="00AB2FB9" w:rsidRDefault="00AB2FB9" w:rsidP="00AB2FB9">
      <w:r w:rsidRPr="00AB2FB9">
        <w:t xml:space="preserve">Íves felületek méretre alakítása </w:t>
      </w:r>
    </w:p>
    <w:p w:rsidR="00AB2FB9" w:rsidRPr="00AB2FB9" w:rsidRDefault="00AB2FB9" w:rsidP="00AB2FB9">
      <w:r w:rsidRPr="00AB2FB9">
        <w:t xml:space="preserve">Íves felületek borítása </w:t>
      </w:r>
    </w:p>
    <w:p w:rsidR="00AB2FB9" w:rsidRPr="00AB2FB9" w:rsidRDefault="00AB2FB9" w:rsidP="00AB2FB9">
      <w:pPr>
        <w:spacing w:after="14"/>
      </w:pPr>
      <w:r w:rsidRPr="00AB2FB9">
        <w:t xml:space="preserve"> </w:t>
      </w:r>
    </w:p>
    <w:p w:rsidR="00AB2FB9" w:rsidRPr="00AB2FB9" w:rsidRDefault="00AB2FB9" w:rsidP="00AB2FB9">
      <w:pPr>
        <w:tabs>
          <w:tab w:val="center" w:pos="847"/>
          <w:tab w:val="center" w:pos="3416"/>
        </w:tabs>
      </w:pPr>
      <w:r w:rsidRPr="00AB2FB9">
        <w:t>Bútoripari szerelési ismeretek</w:t>
      </w:r>
      <w:r w:rsidRPr="00AB2FB9">
        <w:rPr>
          <w:b/>
          <w:i/>
        </w:rPr>
        <w:t xml:space="preserve"> </w:t>
      </w:r>
    </w:p>
    <w:p w:rsidR="00AB2FB9" w:rsidRPr="00AB2FB9" w:rsidRDefault="00AB2FB9" w:rsidP="00AB2FB9">
      <w:r w:rsidRPr="00AB2FB9">
        <w:t xml:space="preserve">Szerelési dokumentációk, rajzok értelmezése </w:t>
      </w:r>
    </w:p>
    <w:p w:rsidR="00AB2FB9" w:rsidRPr="00AB2FB9" w:rsidRDefault="00AB2FB9" w:rsidP="00AB2FB9">
      <w:r w:rsidRPr="00AB2FB9">
        <w:t xml:space="preserve">Alkatrészek méret- és minőségellenőrzése, dokumentálása </w:t>
      </w:r>
    </w:p>
    <w:p w:rsidR="00AB2FB9" w:rsidRPr="00AB2FB9" w:rsidRDefault="00AB2FB9" w:rsidP="00AB2FB9">
      <w:r w:rsidRPr="00AB2FB9">
        <w:t>Szereléshez szükséges megmunkálások pozicionálása, jelölése, beállítása (</w:t>
      </w:r>
      <w:proofErr w:type="spellStart"/>
      <w:r w:rsidRPr="00AB2FB9">
        <w:t>fiókcsúszók</w:t>
      </w:r>
      <w:proofErr w:type="spellEnd"/>
      <w:r w:rsidRPr="00AB2FB9">
        <w:t xml:space="preserve"> </w:t>
      </w:r>
    </w:p>
    <w:p w:rsidR="00AB2FB9" w:rsidRPr="00AB2FB9" w:rsidRDefault="00AB2FB9" w:rsidP="00AB2FB9">
      <w:proofErr w:type="gramStart"/>
      <w:r w:rsidRPr="00AB2FB9">
        <w:t>korpuszban</w:t>
      </w:r>
      <w:proofErr w:type="gramEnd"/>
      <w:r w:rsidRPr="00AB2FB9">
        <w:t xml:space="preserve">, </w:t>
      </w:r>
      <w:proofErr w:type="spellStart"/>
      <w:r w:rsidRPr="00AB2FB9">
        <w:t>vasalathely</w:t>
      </w:r>
      <w:proofErr w:type="spellEnd"/>
      <w:r w:rsidRPr="00AB2FB9">
        <w:t xml:space="preserve">, idegencsap helye, fakötések előkészítése) </w:t>
      </w:r>
    </w:p>
    <w:p w:rsidR="00AB2FB9" w:rsidRPr="00AB2FB9" w:rsidRDefault="00AB2FB9" w:rsidP="00AB2FB9">
      <w:r w:rsidRPr="00AB2FB9">
        <w:t xml:space="preserve">Idegencsapos szerkezetek, szerkezeti ragasztások kialakítása </w:t>
      </w:r>
    </w:p>
    <w:p w:rsidR="00AB2FB9" w:rsidRPr="00AB2FB9" w:rsidRDefault="00AB2FB9" w:rsidP="00AB2FB9">
      <w:r w:rsidRPr="00AB2FB9">
        <w:t xml:space="preserve">Szerkezeti vasalással kialakított kötések  </w:t>
      </w:r>
    </w:p>
    <w:p w:rsidR="00AB2FB9" w:rsidRPr="00AB2FB9" w:rsidRDefault="00AB2FB9" w:rsidP="00AB2FB9">
      <w:r w:rsidRPr="00AB2FB9">
        <w:t xml:space="preserve">Bontható „mechanikus” szerkezeti kötések kialakítása </w:t>
      </w:r>
    </w:p>
    <w:p w:rsidR="00AB2FB9" w:rsidRPr="00AB2FB9" w:rsidRDefault="00AB2FB9" w:rsidP="00AB2FB9">
      <w:r w:rsidRPr="00AB2FB9">
        <w:t xml:space="preserve">Különböző, a termék összeállításához szükséges furatok, fészkek, nútok kialakítása, előkészítése </w:t>
      </w:r>
    </w:p>
    <w:p w:rsidR="00AB2FB9" w:rsidRPr="00AB2FB9" w:rsidRDefault="00AB2FB9" w:rsidP="00AB2FB9">
      <w:r w:rsidRPr="00AB2FB9">
        <w:t xml:space="preserve">Egyéb bútoralkatrészek beépítésének előkészítése (mosogató, kézmosó, tükör, üveg) </w:t>
      </w:r>
    </w:p>
    <w:p w:rsidR="00AB2FB9" w:rsidRPr="00AB2FB9" w:rsidRDefault="00AB2FB9" w:rsidP="00AB2FB9">
      <w:r w:rsidRPr="00AB2FB9">
        <w:t xml:space="preserve">Bútoripari alapszerkezetek szerelésének előkészítése </w:t>
      </w:r>
    </w:p>
    <w:p w:rsidR="00AB2FB9" w:rsidRPr="00AB2FB9" w:rsidRDefault="00AB2FB9" w:rsidP="00AB2FB9">
      <w:r w:rsidRPr="00AB2FB9">
        <w:t xml:space="preserve">Bútoripari alapszerkezetek (korpusz, káva, keret, állványszerkezet) elkészítése </w:t>
      </w:r>
    </w:p>
    <w:p w:rsidR="00AB2FB9" w:rsidRPr="00AB2FB9" w:rsidRDefault="00AB2FB9" w:rsidP="00AB2FB9">
      <w:r w:rsidRPr="00AB2FB9">
        <w:t xml:space="preserve">Bútoripari termék szerkezeti összeállítása technológiai sorrend és szerelési dokumentáció alapján </w:t>
      </w:r>
    </w:p>
    <w:p w:rsidR="00AB2FB9" w:rsidRPr="00AB2FB9" w:rsidRDefault="00AB2FB9" w:rsidP="00AB2FB9">
      <w:r w:rsidRPr="00AB2FB9">
        <w:t xml:space="preserve">Bútoripari termék </w:t>
      </w:r>
      <w:proofErr w:type="spellStart"/>
      <w:r w:rsidRPr="00AB2FB9">
        <w:t>vasalatainak</w:t>
      </w:r>
      <w:proofErr w:type="spellEnd"/>
      <w:r w:rsidRPr="00AB2FB9">
        <w:t xml:space="preserve"> szerelése, a termék összeállítása, szerelése, beállítása </w:t>
      </w:r>
    </w:p>
    <w:p w:rsidR="00AB2FB9" w:rsidRPr="00AB2FB9" w:rsidRDefault="00AB2FB9" w:rsidP="00AB2FB9">
      <w:r w:rsidRPr="00AB2FB9">
        <w:t xml:space="preserve">Kiegészítők, kellékek, díszítőelemek szerelése </w:t>
      </w:r>
    </w:p>
    <w:p w:rsidR="00AB2FB9" w:rsidRPr="00AB2FB9" w:rsidRDefault="00AB2FB9" w:rsidP="00AB2FB9">
      <w:r w:rsidRPr="00AB2FB9">
        <w:t xml:space="preserve">Bútoripari termék hibajavítása </w:t>
      </w:r>
    </w:p>
    <w:p w:rsidR="00AB2FB9" w:rsidRPr="00AB2FB9" w:rsidRDefault="00AB2FB9" w:rsidP="00AB2FB9">
      <w:r w:rsidRPr="00AB2FB9">
        <w:lastRenderedPageBreak/>
        <w:t xml:space="preserve">Bútoripari termék csomagolása, előkészítése szállításra, helyszíni szerelésre </w:t>
      </w:r>
    </w:p>
    <w:p w:rsidR="00AB2FB9" w:rsidRPr="00AB2FB9" w:rsidRDefault="00AB2FB9" w:rsidP="00AB2FB9">
      <w:r w:rsidRPr="00AB2FB9">
        <w:t xml:space="preserve">Helyszíni szerelési feladatok </w:t>
      </w:r>
    </w:p>
    <w:p w:rsidR="00AB2FB9" w:rsidRPr="00AB2FB9" w:rsidRDefault="00AB2FB9" w:rsidP="00AB2FB9">
      <w:r w:rsidRPr="00AB2FB9">
        <w:t xml:space="preserve">A helyszíni felmérés elvégzése, dokumentációjának elkészítése, vázlatrajz készítése Helyszíni szerelés előkészítése szerelési dokumentációk, rajzok, szerelési utasítások alapján </w:t>
      </w:r>
    </w:p>
    <w:p w:rsidR="00AB2FB9" w:rsidRPr="00AB2FB9" w:rsidRDefault="00AB2FB9" w:rsidP="00AB2FB9">
      <w:r w:rsidRPr="00AB2FB9">
        <w:t xml:space="preserve">A helyszíni szereléshez szükséges gépek, szerszámok, segédanyagok (ragasztóanyagok, rögzítőelemek, csavarok) </w:t>
      </w:r>
    </w:p>
    <w:p w:rsidR="00AB2FB9" w:rsidRPr="00AB2FB9" w:rsidRDefault="00AB2FB9" w:rsidP="00AB2FB9">
      <w:r w:rsidRPr="00AB2FB9">
        <w:t xml:space="preserve">Bútoripari termékek helyszíni szerelése </w:t>
      </w:r>
    </w:p>
    <w:p w:rsidR="00AB2FB9" w:rsidRPr="00AB2FB9" w:rsidRDefault="00AB2FB9" w:rsidP="00AB2FB9">
      <w:pPr>
        <w:spacing w:after="17"/>
      </w:pPr>
      <w:r w:rsidRPr="00AB2FB9">
        <w:t xml:space="preserve"> </w:t>
      </w:r>
    </w:p>
    <w:p w:rsidR="00AB2FB9" w:rsidRPr="00AB2FB9" w:rsidRDefault="00AB2FB9" w:rsidP="00AB2FB9">
      <w:pPr>
        <w:ind w:right="3032"/>
      </w:pPr>
      <w:r w:rsidRPr="00AB2FB9">
        <w:t>Bútoripari termékek, portfólió készítése</w:t>
      </w:r>
      <w:r w:rsidRPr="00AB2FB9">
        <w:rPr>
          <w:b/>
          <w:i/>
        </w:rPr>
        <w:t xml:space="preserve"> </w:t>
      </w:r>
      <w:proofErr w:type="gramStart"/>
      <w:r w:rsidRPr="00AB2FB9">
        <w:t>A</w:t>
      </w:r>
      <w:proofErr w:type="gramEnd"/>
      <w:r w:rsidRPr="00AB2FB9">
        <w:t xml:space="preserve"> portfólióhoz tartozó feladatok: </w:t>
      </w:r>
    </w:p>
    <w:p w:rsidR="00AB2FB9" w:rsidRPr="00AB2FB9" w:rsidRDefault="00AB2FB9" w:rsidP="00AB2FB9">
      <w:r w:rsidRPr="00AB2FB9">
        <w:t xml:space="preserve">10. évfolyam (kétéves képzés esetén 1. évfolyam) első negyedév: </w:t>
      </w:r>
    </w:p>
    <w:p w:rsidR="00AB2FB9" w:rsidRPr="00AB2FB9" w:rsidRDefault="00AB2FB9" w:rsidP="00AB2FB9">
      <w:r w:rsidRPr="00AB2FB9">
        <w:t xml:space="preserve">Hordozható szerszámos láda készítése. Káva szerkezetű, fecskefarkú fogazással összeépített. Kézi szerszámok szakszerű tárolására alkalmas kistermék, olajozott felületkezeléssel. Műszaki rajz, szabásjegyzék, anyagnorma, műveleti sorrend készítése. A gyártás folyamatainak képi dokumentálása. </w:t>
      </w:r>
    </w:p>
    <w:p w:rsidR="00AB2FB9" w:rsidRPr="00AB2FB9" w:rsidRDefault="00AB2FB9" w:rsidP="00AB2FB9">
      <w:pPr>
        <w:spacing w:after="23"/>
      </w:pPr>
      <w:r w:rsidRPr="00AB2FB9">
        <w:t xml:space="preserve"> </w:t>
      </w:r>
    </w:p>
    <w:p w:rsidR="00AB2FB9" w:rsidRPr="00AB2FB9" w:rsidRDefault="00AB2FB9" w:rsidP="00AB2FB9">
      <w:r w:rsidRPr="00AB2FB9">
        <w:t xml:space="preserve">10. évfolyam (kétéves képzés esetén 1. évfolyam) második negyedév: </w:t>
      </w:r>
    </w:p>
    <w:p w:rsidR="00AB2FB9" w:rsidRPr="00AB2FB9" w:rsidRDefault="00AB2FB9" w:rsidP="00AB2FB9">
      <w:r w:rsidRPr="00AB2FB9">
        <w:t xml:space="preserve">Kulcstartó kisszekrény készítése. Káva szerkezetű korpusz, keret szerkezetű ajtó tömörfa betéttel, lakkozott felületkezeléssel. </w:t>
      </w:r>
    </w:p>
    <w:p w:rsidR="00AB2FB9" w:rsidRPr="00AB2FB9" w:rsidRDefault="00AB2FB9" w:rsidP="00AB2FB9">
      <w:r w:rsidRPr="00AB2FB9">
        <w:t xml:space="preserve">Műszaki rajz, szabásjegyzék, anyagnorma, műveleti sorrend készítése. A gyártás folyamatainak képi dokumentálása. </w:t>
      </w:r>
    </w:p>
    <w:p w:rsidR="00AB2FB9" w:rsidRPr="00AB2FB9" w:rsidRDefault="00AB2FB9" w:rsidP="00AB2FB9">
      <w:pPr>
        <w:spacing w:after="23"/>
      </w:pPr>
      <w:r w:rsidRPr="00AB2FB9">
        <w:t xml:space="preserve"> </w:t>
      </w:r>
    </w:p>
    <w:p w:rsidR="00AB2FB9" w:rsidRPr="00AB2FB9" w:rsidRDefault="00AB2FB9" w:rsidP="00AB2FB9">
      <w:pPr>
        <w:numPr>
          <w:ilvl w:val="0"/>
          <w:numId w:val="4"/>
        </w:numPr>
        <w:spacing w:after="13" w:line="267" w:lineRule="auto"/>
        <w:jc w:val="both"/>
      </w:pPr>
      <w:r w:rsidRPr="00AB2FB9">
        <w:t xml:space="preserve">évfolyam (kétéves képzés esetén 1. évfolyam) harmadik negyedév:     </w:t>
      </w:r>
    </w:p>
    <w:p w:rsidR="00AB2FB9" w:rsidRPr="00AB2FB9" w:rsidRDefault="00AB2FB9" w:rsidP="00AB2FB9">
      <w:r w:rsidRPr="00AB2FB9">
        <w:t xml:space="preserve">Fiókos ülőke készítése. Állványszerkezetű ülőbútor, </w:t>
      </w:r>
      <w:proofErr w:type="spellStart"/>
      <w:r w:rsidRPr="00AB2FB9">
        <w:t>felületkezelve</w:t>
      </w:r>
      <w:proofErr w:type="spellEnd"/>
      <w:r w:rsidRPr="00AB2FB9">
        <w:t xml:space="preserve">. </w:t>
      </w:r>
    </w:p>
    <w:p w:rsidR="00AB2FB9" w:rsidRPr="00AB2FB9" w:rsidRDefault="00AB2FB9" w:rsidP="00AB2FB9">
      <w:r w:rsidRPr="00AB2FB9">
        <w:t xml:space="preserve">Műszaki rajz, szabásjegyzék, anyagnorma, műveleti sorrend készítése. A gyártás folyamatainak képi dokumentálása. </w:t>
      </w:r>
    </w:p>
    <w:p w:rsidR="00AB2FB9" w:rsidRPr="00AB2FB9" w:rsidRDefault="00AB2FB9" w:rsidP="00AB2FB9">
      <w:pPr>
        <w:spacing w:after="23"/>
      </w:pPr>
      <w:r w:rsidRPr="00AB2FB9">
        <w:t xml:space="preserve"> </w:t>
      </w:r>
    </w:p>
    <w:p w:rsidR="00AB2FB9" w:rsidRPr="00AB2FB9" w:rsidRDefault="00AB2FB9" w:rsidP="00AB2FB9">
      <w:pPr>
        <w:numPr>
          <w:ilvl w:val="0"/>
          <w:numId w:val="4"/>
        </w:numPr>
        <w:spacing w:after="13" w:line="267" w:lineRule="auto"/>
        <w:jc w:val="both"/>
      </w:pPr>
      <w:r w:rsidRPr="00AB2FB9">
        <w:t xml:space="preserve">évfolyam (kétéves képzés esetén 2. évfolyam) első negyedév. </w:t>
      </w:r>
    </w:p>
    <w:p w:rsidR="00AB2FB9" w:rsidRPr="00AB2FB9" w:rsidRDefault="00AB2FB9" w:rsidP="00AB2FB9">
      <w:r w:rsidRPr="00AB2FB9">
        <w:t xml:space="preserve">Éllécezett furnérozott kisbútor készítése. Keretszerkezetű ajtóval vagy fiókkal, asztal esetén. A termék modern gyártási technológiákat, anyagokat is tartalmaz, magas minőségű felületkezeléssel. </w:t>
      </w:r>
    </w:p>
    <w:p w:rsidR="00AB2FB9" w:rsidRPr="00AB2FB9" w:rsidRDefault="00AB2FB9" w:rsidP="00AB2FB9">
      <w:r w:rsidRPr="00AB2FB9">
        <w:t xml:space="preserve">Műszaki rajz, szabásjegyzék, anyagnorma, műveleti sorrend készítése. A gyártás folyamatainak képi dokumentálása. </w:t>
      </w:r>
    </w:p>
    <w:p w:rsidR="00AB2FB9" w:rsidRPr="00AB2FB9" w:rsidRDefault="00AB2FB9" w:rsidP="00AB2FB9">
      <w:pPr>
        <w:spacing w:after="18"/>
      </w:pPr>
      <w:r w:rsidRPr="00AB2FB9">
        <w:t xml:space="preserve"> </w:t>
      </w:r>
    </w:p>
    <w:p w:rsidR="00AB2FB9" w:rsidRPr="00AB2FB9" w:rsidRDefault="00AB2FB9" w:rsidP="00AB2FB9">
      <w:r w:rsidRPr="00AB2FB9">
        <w:t xml:space="preserve">Vizsgaremek készítése: </w:t>
      </w:r>
    </w:p>
    <w:p w:rsidR="00AB2FB9" w:rsidRPr="00AB2FB9" w:rsidRDefault="00AB2FB9" w:rsidP="00AB2FB9">
      <w:r w:rsidRPr="00AB2FB9">
        <w:t xml:space="preserve">11. évfolyam (kétéves képzés esetén 2. évfolyam) harmadik és negyedik negyedév: Vizsgaremek elkészítése (a vizsgázónak az általa választott és a gyakorlati oktató által jóváhagyott bútor- vagy épületasztalos-ipari terméket kell elkészítenie a műszaki dokumentációjával együtt). </w:t>
      </w:r>
    </w:p>
    <w:p w:rsidR="00AB2FB9" w:rsidRPr="00AB2FB9" w:rsidRDefault="00AB2FB9" w:rsidP="00AB2FB9">
      <w:pPr>
        <w:spacing w:after="0"/>
      </w:pPr>
      <w:r w:rsidRPr="00AB2FB9">
        <w:t xml:space="preserve"> </w:t>
      </w:r>
    </w:p>
    <w:p w:rsidR="00AB2FB9" w:rsidRPr="00AB2FB9" w:rsidRDefault="00AB2FB9" w:rsidP="00AB2FB9">
      <w:pPr>
        <w:tabs>
          <w:tab w:val="center" w:pos="2568"/>
          <w:tab w:val="right" w:pos="9077"/>
        </w:tabs>
        <w:spacing w:after="0"/>
        <w:ind w:right="12"/>
        <w:rPr>
          <w:b/>
          <w:sz w:val="20"/>
          <w:szCs w:val="20"/>
        </w:rPr>
      </w:pPr>
      <w:r w:rsidRPr="00AB2FB9">
        <w:rPr>
          <w:b/>
        </w:rPr>
        <w:lastRenderedPageBreak/>
        <w:t xml:space="preserve"> </w:t>
      </w:r>
      <w:r w:rsidRPr="00AB2FB9">
        <w:rPr>
          <w:rFonts w:ascii="Arial" w:eastAsia="Arial" w:hAnsi="Arial" w:cs="Arial"/>
          <w:b/>
        </w:rPr>
        <w:t xml:space="preserve"> </w:t>
      </w:r>
      <w:r w:rsidRPr="00AB2FB9">
        <w:rPr>
          <w:b/>
        </w:rPr>
        <w:t>Épületasztalos-ipari termékek gyártása tantárgy</w:t>
      </w:r>
      <w:r w:rsidRPr="00AB2FB9">
        <w:t xml:space="preserve"> </w:t>
      </w:r>
      <w:r w:rsidRPr="00AB2FB9">
        <w:tab/>
      </w:r>
      <w:r w:rsidRPr="00AB2FB9">
        <w:rPr>
          <w:b/>
          <w:sz w:val="20"/>
          <w:szCs w:val="20"/>
        </w:rPr>
        <w:t>Összes óraszám: 10. évfolyamon 288 óra</w:t>
      </w:r>
    </w:p>
    <w:p w:rsidR="00AB2FB9" w:rsidRPr="00AB2FB9" w:rsidRDefault="00AB2FB9" w:rsidP="00AB2FB9">
      <w:pPr>
        <w:spacing w:after="29"/>
        <w:jc w:val="right"/>
      </w:pPr>
      <w:r w:rsidRPr="00AB2FB9">
        <w:rPr>
          <w:b/>
        </w:rPr>
        <w:t>11. évfolyamon: 217 óra</w:t>
      </w:r>
    </w:p>
    <w:p w:rsidR="00AB2FB9" w:rsidRPr="00AB2FB9" w:rsidRDefault="00AB2FB9" w:rsidP="00AB2FB9">
      <w:pPr>
        <w:spacing w:after="16"/>
      </w:pPr>
      <w:r w:rsidRPr="00AB2FB9">
        <w:t xml:space="preserve"> </w:t>
      </w:r>
    </w:p>
    <w:p w:rsidR="00AB2FB9" w:rsidRPr="00AB2FB9" w:rsidRDefault="00AB2FB9" w:rsidP="00AB2FB9">
      <w:pPr>
        <w:tabs>
          <w:tab w:val="center" w:pos="757"/>
          <w:tab w:val="center" w:pos="2881"/>
        </w:tabs>
      </w:pPr>
      <w:r w:rsidRPr="00AB2FB9">
        <w:t xml:space="preserve">A tantárgy tanításának fő célja </w:t>
      </w:r>
    </w:p>
    <w:p w:rsidR="00AB2FB9" w:rsidRPr="00AB2FB9" w:rsidRDefault="00AB2FB9" w:rsidP="00AB2FB9">
      <w:r w:rsidRPr="00AB2FB9">
        <w:t xml:space="preserve">A tanulók ismerjék az épületasztalos-ipari alapfogalmakat, a nyílászárók felépítését és nyitási módjait. Ismerjék a hagyományos és a korszerű hőszigetelt ablakok szerkezetét és gyártását. Legyenek képesek a hagyományos ajtótokok, valamint az utólag szerelhető tokok és a kapcsolódó ajtószárnyak szerkezetének és gyártásának tervezésére. Ismerjék a különleges ajtók felépítését. Ismerjék a lépcsők tervezésének alapjait, valamint a fal- és mennyezet burkolásának szerkezeti elemeit. Értelmezzék a szerelési </w:t>
      </w:r>
      <w:proofErr w:type="gramStart"/>
      <w:r w:rsidRPr="00AB2FB9">
        <w:t>dokumentumokat</w:t>
      </w:r>
      <w:proofErr w:type="gramEnd"/>
      <w:r w:rsidRPr="00AB2FB9">
        <w:t xml:space="preserve">, és el tudják végezni az épületasztalos-ipari szerkezetek szerelését a műveletekhez szükséges szerszámok és gépek kiválasztását követően.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t xml:space="preserve">Faipari mérnök, szakoktató, asztalosmester </w:t>
      </w:r>
    </w:p>
    <w:p w:rsidR="00AB2FB9" w:rsidRPr="00AB2FB9" w:rsidRDefault="00AB2FB9" w:rsidP="00AB2FB9">
      <w:pPr>
        <w:spacing w:after="19"/>
      </w:pPr>
      <w:r w:rsidRPr="00AB2FB9">
        <w:t xml:space="preserve"> </w:t>
      </w:r>
    </w:p>
    <w:p w:rsidR="00AB2FB9" w:rsidRPr="00AB2FB9" w:rsidRDefault="00AB2FB9" w:rsidP="00AB2FB9">
      <w:pPr>
        <w:tabs>
          <w:tab w:val="center" w:pos="757"/>
          <w:tab w:val="center" w:pos="3514"/>
        </w:tabs>
      </w:pPr>
      <w:r w:rsidRPr="00AB2FB9">
        <w:rPr>
          <w:rFonts w:ascii="Arial" w:eastAsia="Arial" w:hAnsi="Arial" w:cs="Arial"/>
        </w:rPr>
        <w:tab/>
      </w:r>
      <w:r w:rsidRPr="00AB2FB9">
        <w:t xml:space="preserve">Kapcsolódó közismereti, szakmai tartalmak </w:t>
      </w:r>
    </w:p>
    <w:p w:rsidR="00AB2FB9" w:rsidRPr="00AB2FB9" w:rsidRDefault="00AB2FB9" w:rsidP="00AB2FB9">
      <w:r w:rsidRPr="00AB2FB9">
        <w:t xml:space="preserve">Ábrázolási ismeretek, fa- és bútoripari alapgyakorlat, anyagismeret, gépismeret, asztalosipari CAD- és CNC-technika </w:t>
      </w:r>
    </w:p>
    <w:p w:rsidR="00AB2FB9" w:rsidRPr="00AB2FB9" w:rsidRDefault="00AB2FB9" w:rsidP="00AB2FB9">
      <w:pPr>
        <w:spacing w:after="23"/>
      </w:pPr>
      <w:r w:rsidRPr="00AB2FB9">
        <w:t xml:space="preserve"> </w:t>
      </w:r>
    </w:p>
    <w:p w:rsidR="00AB2FB9" w:rsidRPr="00AB2FB9" w:rsidRDefault="00AB2FB9" w:rsidP="00AB2FB9">
      <w:r w:rsidRPr="00AB2FB9">
        <w:t xml:space="preserve">A képzés órakeretének legalább 70%-át gyakorlati helyszínen (tanműhely, üzem stb.) kell lebonyolítani.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pPr>
        <w:tabs>
          <w:tab w:val="center" w:pos="757"/>
          <w:tab w:val="center" w:pos="4137"/>
        </w:tabs>
        <w:spacing w:after="0"/>
      </w:pPr>
      <w:r w:rsidRPr="00AB2FB9">
        <w:rPr>
          <w:b/>
        </w:rPr>
        <w:t xml:space="preserve">A tantárgy oktatása során fejlesztendő </w:t>
      </w:r>
      <w:proofErr w:type="gramStart"/>
      <w:r w:rsidRPr="00AB2FB9">
        <w:rPr>
          <w:b/>
        </w:rPr>
        <w:t>kompetenciák</w:t>
      </w:r>
      <w:proofErr w:type="gramEnd"/>
      <w:r w:rsidRPr="00AB2FB9">
        <w:rPr>
          <w:b/>
        </w:rPr>
        <w:t xml:space="preserve"> </w:t>
      </w:r>
    </w:p>
    <w:p w:rsidR="00AB2FB9" w:rsidRPr="00AB2FB9" w:rsidRDefault="00AB2FB9" w:rsidP="00AB2FB9">
      <w:pPr>
        <w:spacing w:after="0"/>
      </w:pPr>
      <w:r w:rsidRPr="00AB2FB9">
        <w:t xml:space="preserve"> </w:t>
      </w:r>
    </w:p>
    <w:tbl>
      <w:tblPr>
        <w:tblStyle w:val="TableGrid7"/>
        <w:tblW w:w="9290" w:type="dxa"/>
        <w:tblInd w:w="12" w:type="dxa"/>
        <w:tblCellMar>
          <w:top w:w="7" w:type="dxa"/>
          <w:left w:w="108" w:type="dxa"/>
          <w:right w:w="60" w:type="dxa"/>
        </w:tblCellMar>
        <w:tblLook w:val="04A0" w:firstRow="1" w:lastRow="0" w:firstColumn="1" w:lastColumn="0" w:noHBand="0" w:noVBand="1"/>
      </w:tblPr>
      <w:tblGrid>
        <w:gridCol w:w="1852"/>
        <w:gridCol w:w="1996"/>
        <w:gridCol w:w="1780"/>
        <w:gridCol w:w="1838"/>
        <w:gridCol w:w="1824"/>
      </w:tblGrid>
      <w:tr w:rsidR="00AB2FB9" w:rsidRPr="00AB2FB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49"/>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40" w:line="237" w:lineRule="auto"/>
              <w:jc w:val="center"/>
            </w:pPr>
            <w:r w:rsidRPr="00AB2FB9">
              <w:rPr>
                <w:b/>
                <w:sz w:val="20"/>
              </w:rPr>
              <w:t xml:space="preserve">Általános és szakmához kötődő </w:t>
            </w:r>
          </w:p>
          <w:p w:rsidR="00AB2FB9" w:rsidRPr="00AB2FB9" w:rsidRDefault="00AB2FB9" w:rsidP="00AB2FB9">
            <w:pPr>
              <w:jc w:val="center"/>
            </w:pPr>
            <w:r w:rsidRPr="00AB2FB9">
              <w:rPr>
                <w:b/>
                <w:sz w:val="20"/>
              </w:rPr>
              <w:t xml:space="preserve">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Kiválasztja az épületasztalos-ipari termékek gyártásához szükséges alapanyagokat, segédanyagokat és </w:t>
            </w:r>
            <w:proofErr w:type="spellStart"/>
            <w:r w:rsidRPr="00AB2FB9">
              <w:rPr>
                <w:sz w:val="20"/>
              </w:rPr>
              <w:t>vasalatokat</w:t>
            </w:r>
            <w:proofErr w:type="spellEnd"/>
            <w:r w:rsidRPr="00AB2FB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az épületasztalos-ipar által használt faanyagokat, a korszerű </w:t>
            </w:r>
            <w:proofErr w:type="spellStart"/>
            <w:r w:rsidRPr="00AB2FB9">
              <w:rPr>
                <w:sz w:val="20"/>
              </w:rPr>
              <w:t>vasalatokat</w:t>
            </w:r>
            <w:proofErr w:type="spellEnd"/>
            <w:r w:rsidRPr="00AB2FB9">
              <w:rPr>
                <w:sz w:val="20"/>
              </w:rPr>
              <w:t xml:space="preserve">, a felhasznált hőszigetelt üvegeket, tömítőanyagokat, ragasztó- és felületkezelő 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spacing w:after="2" w:line="277" w:lineRule="auto"/>
              <w:ind w:right="50"/>
            </w:pPr>
            <w:r w:rsidRPr="00AB2FB9">
              <w:rPr>
                <w:sz w:val="20"/>
              </w:rPr>
              <w:t xml:space="preserve">Az anyagok kiválasztásánál és alkalmazásánál szakszerűen jár el.   </w:t>
            </w:r>
          </w:p>
          <w:p w:rsidR="00AB2FB9" w:rsidRPr="00AB2FB9" w:rsidRDefault="00AB2FB9" w:rsidP="00AB2FB9">
            <w:pPr>
              <w:spacing w:line="252" w:lineRule="auto"/>
            </w:pPr>
            <w:r w:rsidRPr="00AB2FB9">
              <w:rPr>
                <w:sz w:val="20"/>
              </w:rPr>
              <w:t xml:space="preserve">Átlátja </w:t>
            </w:r>
            <w:r w:rsidRPr="00AB2FB9">
              <w:rPr>
                <w:sz w:val="20"/>
              </w:rPr>
              <w:tab/>
              <w:t xml:space="preserve">és </w:t>
            </w:r>
            <w:r w:rsidRPr="00AB2FB9">
              <w:rPr>
                <w:sz w:val="20"/>
              </w:rPr>
              <w:tab/>
              <w:t xml:space="preserve">szakszerűen alkalmazza a </w:t>
            </w:r>
            <w:r w:rsidRPr="00AB2FB9">
              <w:rPr>
                <w:sz w:val="20"/>
              </w:rPr>
              <w:tab/>
              <w:t xml:space="preserve">legkorszerűbb anyagokat. </w:t>
            </w:r>
          </w:p>
          <w:p w:rsidR="00AB2FB9" w:rsidRPr="00AB2FB9" w:rsidRDefault="00AB2FB9" w:rsidP="00AB2FB9">
            <w:r w:rsidRPr="00AB2FB9">
              <w:rPr>
                <w:sz w:val="20"/>
              </w:rPr>
              <w:t>Magabiztosan alkalmazza a meg-</w:t>
            </w:r>
          </w:p>
          <w:p w:rsidR="00AB2FB9" w:rsidRPr="00AB2FB9" w:rsidRDefault="00AB2FB9" w:rsidP="00AB2FB9">
            <w:pPr>
              <w:spacing w:line="264" w:lineRule="auto"/>
              <w:ind w:right="50"/>
            </w:pPr>
            <w:r w:rsidRPr="00AB2FB9">
              <w:rPr>
                <w:sz w:val="20"/>
              </w:rPr>
              <w:t xml:space="preserve">szerzett ismerteket az anyagok és szerkezetek kiválasztásánál. </w:t>
            </w:r>
          </w:p>
          <w:p w:rsidR="00AB2FB9" w:rsidRPr="00AB2FB9" w:rsidRDefault="00AB2FB9" w:rsidP="00AB2FB9">
            <w:r w:rsidRPr="00AB2FB9">
              <w:rPr>
                <w:sz w:val="20"/>
              </w:rPr>
              <w:lastRenderedPageBreak/>
              <w:t xml:space="preserve">Felelősséget vállal a biztonsági követelmények betartásáért.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lastRenderedPageBreak/>
              <w:t xml:space="preserve">Az internet segítségével segédanyagokat választ. </w:t>
            </w:r>
          </w:p>
        </w:tc>
      </w:tr>
      <w:tr w:rsidR="00AB2FB9" w:rsidRPr="00AB2FB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Meghatározza a nyílászárók felépítését, működését és méreteit.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ind w:right="29"/>
            </w:pPr>
            <w:r w:rsidRPr="00AB2FB9">
              <w:rPr>
                <w:sz w:val="20"/>
              </w:rPr>
              <w:t xml:space="preserve">Ismeri az ablak és az ajtó részeit, felépítését, ütközési és nyitási módjait, valamint szerkezeti méreteit.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lastRenderedPageBreak/>
              <w:t xml:space="preserve">Megtervezi a hagyományos és a hőszigetelt </w:t>
            </w:r>
            <w:proofErr w:type="spellStart"/>
            <w:r w:rsidRPr="00AB2FB9">
              <w:rPr>
                <w:sz w:val="20"/>
              </w:rPr>
              <w:t>üvegezésű</w:t>
            </w:r>
            <w:proofErr w:type="spellEnd"/>
            <w:r w:rsidRPr="00AB2FB9">
              <w:rPr>
                <w:sz w:val="20"/>
              </w:rPr>
              <w:t xml:space="preserve"> ablak szerkezetét, megtervezi gyártását és elkészíti a terméket.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hagyományos és a különböző vastagságú hőszigetelt </w:t>
            </w:r>
            <w:proofErr w:type="spellStart"/>
            <w:r w:rsidRPr="00AB2FB9">
              <w:rPr>
                <w:sz w:val="20"/>
              </w:rPr>
              <w:t>üvegezésű</w:t>
            </w:r>
            <w:proofErr w:type="spellEnd"/>
            <w:r w:rsidRPr="00AB2FB9">
              <w:rPr>
                <w:sz w:val="20"/>
              </w:rPr>
              <w:t xml:space="preserve"> ablakok szerkezetét, gyártásának és beépítésének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Alkalmazza a szerkezetek ábrázolásánál az informatika területén tanultakat. </w:t>
            </w:r>
          </w:p>
        </w:tc>
      </w:tr>
      <w:tr w:rsidR="00AB2FB9" w:rsidRPr="00AB2FB9"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lastRenderedPageBreak/>
              <w:t xml:space="preserve">Megtervezi a hagyományos és utólag beépíthető tokszerkezetű ajtót és megtervezi gyártását.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hagyományos ajtók felépítését, az utólag szerelt ajtótokok szerkezetét és beépítésének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Alkalmazza a szerkezetek ábrázolásánál az informatika területén tanultakat. </w:t>
            </w:r>
          </w:p>
        </w:tc>
      </w:tr>
      <w:tr w:rsidR="00AB2FB9" w:rsidRPr="00AB2FB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84"/>
            </w:pPr>
            <w:r w:rsidRPr="00AB2FB9">
              <w:rPr>
                <w:sz w:val="20"/>
              </w:rPr>
              <w:t xml:space="preserve">Megtervezi a lépcső szerkezetét és gyártásának folyamatát.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lépcsők elemeit, azok gyártási és szerelési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Irányítással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159"/>
            </w:pPr>
            <w:r w:rsidRPr="00AB2FB9">
              <w:rPr>
                <w:sz w:val="20"/>
              </w:rPr>
              <w:t xml:space="preserve">Megtervezi a fal- vagy a mennyezetborítás szerkezetét.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borítások alkatrészeit és rögzítésük, szerelésük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Irányítással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Megtervezi az épületasztalos-ipari szerkezetek szerelési műveleteit és elvégzi azokat.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szerelési műveletek </w:t>
            </w:r>
            <w:proofErr w:type="gramStart"/>
            <w:r w:rsidRPr="00AB2FB9">
              <w:rPr>
                <w:sz w:val="20"/>
              </w:rPr>
              <w:t>dokumentumait</w:t>
            </w:r>
            <w:proofErr w:type="gramEnd"/>
            <w:r w:rsidRPr="00AB2FB9">
              <w:rPr>
                <w:sz w:val="20"/>
              </w:rPr>
              <w:t xml:space="preserve">, a szerelés műveleteit és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Irányítással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Irodai programokat, rajzprogramokat alkalmaz. </w:t>
            </w:r>
          </w:p>
        </w:tc>
      </w:tr>
      <w:tr w:rsidR="00AB2FB9" w:rsidRPr="00AB2FB9"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2" w:line="237" w:lineRule="auto"/>
            </w:pPr>
            <w:r w:rsidRPr="00AB2FB9">
              <w:rPr>
                <w:sz w:val="20"/>
              </w:rPr>
              <w:t xml:space="preserve">Épületasztalos-ipari termékeket készít </w:t>
            </w:r>
          </w:p>
          <w:p w:rsidR="00AB2FB9" w:rsidRPr="00AB2FB9" w:rsidRDefault="00AB2FB9" w:rsidP="00AB2FB9">
            <w:r w:rsidRPr="00AB2FB9">
              <w:rPr>
                <w:sz w:val="20"/>
              </w:rPr>
              <w:t xml:space="preserve">(valamint vizsgaremeket) és összeállítja a műszaki dokumentációjukat.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Gyártmány- és gyártásdokumentációt készít. Épületasztalos szerkezeteket, illetve vizsgaremeket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bl>
    <w:p w:rsidR="00AB2FB9" w:rsidRPr="00AB2FB9" w:rsidRDefault="00AB2FB9" w:rsidP="00AB2FB9">
      <w:pPr>
        <w:spacing w:after="0"/>
      </w:pPr>
      <w:r w:rsidRPr="00AB2FB9">
        <w:t xml:space="preserve"> </w:t>
      </w:r>
    </w:p>
    <w:p w:rsidR="00AB2FB9" w:rsidRPr="00AB2FB9" w:rsidRDefault="00AB2FB9" w:rsidP="00AB2FB9">
      <w:pPr>
        <w:spacing w:after="0"/>
      </w:pPr>
      <w:r w:rsidRPr="00AB2FB9">
        <w:t xml:space="preserve"> </w:t>
      </w:r>
    </w:p>
    <w:p w:rsidR="00AB2FB9" w:rsidRPr="00AB2FB9" w:rsidRDefault="00AB2FB9" w:rsidP="00AB2FB9">
      <w:r w:rsidRPr="00AB2FB9">
        <w:t xml:space="preserve">A tantárgy témakörei </w:t>
      </w:r>
    </w:p>
    <w:p w:rsidR="00AB2FB9" w:rsidRPr="00AB2FB9" w:rsidRDefault="00AB2FB9" w:rsidP="00AB2FB9">
      <w:pPr>
        <w:spacing w:after="17"/>
      </w:pPr>
      <w:r w:rsidRPr="00AB2FB9">
        <w:t xml:space="preserve"> </w:t>
      </w:r>
    </w:p>
    <w:p w:rsidR="00AB2FB9" w:rsidRPr="00AB2FB9" w:rsidRDefault="00AB2FB9" w:rsidP="00AB2FB9">
      <w:pPr>
        <w:tabs>
          <w:tab w:val="center" w:pos="847"/>
          <w:tab w:val="center" w:pos="4359"/>
        </w:tabs>
      </w:pPr>
      <w:r w:rsidRPr="00AB2FB9">
        <w:t>A nyílászárók gyártása során felhasznált anyagok</w:t>
      </w:r>
      <w:r w:rsidRPr="00AB2FB9">
        <w:rPr>
          <w:b/>
          <w:i/>
        </w:rPr>
        <w:t xml:space="preserve"> </w:t>
      </w:r>
    </w:p>
    <w:p w:rsidR="00AB2FB9" w:rsidRPr="00AB2FB9" w:rsidRDefault="00AB2FB9" w:rsidP="00AB2FB9">
      <w:r w:rsidRPr="00AB2FB9">
        <w:t xml:space="preserve">A nyílászárók gyártása során alkalmazott faanyagok </w:t>
      </w:r>
    </w:p>
    <w:p w:rsidR="00AB2FB9" w:rsidRPr="00AB2FB9" w:rsidRDefault="00AB2FB9" w:rsidP="00AB2FB9">
      <w:r w:rsidRPr="00AB2FB9">
        <w:t xml:space="preserve">Korszerű anyagok használata a rétegragasztott frízek előállításakor: légkamrás frízek, modifikált anyagok használata (hőkezeléssel, </w:t>
      </w:r>
      <w:proofErr w:type="spellStart"/>
      <w:r w:rsidRPr="00AB2FB9">
        <w:t>acetilénezéssel</w:t>
      </w:r>
      <w:proofErr w:type="spellEnd"/>
      <w:r w:rsidRPr="00AB2FB9">
        <w:t xml:space="preserve"> kezelt faanyagok) </w:t>
      </w:r>
    </w:p>
    <w:p w:rsidR="00AB2FB9" w:rsidRPr="00AB2FB9" w:rsidRDefault="00AB2FB9" w:rsidP="00AB2FB9">
      <w:r w:rsidRPr="00AB2FB9">
        <w:t xml:space="preserve">Víz- és főzésálló ragasztóanyagok </w:t>
      </w:r>
    </w:p>
    <w:p w:rsidR="00AB2FB9" w:rsidRPr="00AB2FB9" w:rsidRDefault="00AB2FB9" w:rsidP="00AB2FB9">
      <w:r w:rsidRPr="00AB2FB9">
        <w:t xml:space="preserve">Kettő- és háromrétegű üvegszerkezet </w:t>
      </w:r>
    </w:p>
    <w:p w:rsidR="00AB2FB9" w:rsidRPr="00AB2FB9" w:rsidRDefault="00AB2FB9" w:rsidP="00AB2FB9">
      <w:r w:rsidRPr="00AB2FB9">
        <w:t xml:space="preserve">Korszerű </w:t>
      </w:r>
      <w:proofErr w:type="spellStart"/>
      <w:r w:rsidRPr="00AB2FB9">
        <w:t>vasalatok</w:t>
      </w:r>
      <w:proofErr w:type="spellEnd"/>
      <w:r w:rsidRPr="00AB2FB9">
        <w:t xml:space="preserve"> és vízvetők kiválasztása  </w:t>
      </w:r>
    </w:p>
    <w:p w:rsidR="00AB2FB9" w:rsidRPr="00AB2FB9" w:rsidRDefault="00AB2FB9" w:rsidP="00AB2FB9">
      <w:r w:rsidRPr="00AB2FB9">
        <w:t xml:space="preserve">Kültéri felületkezelő anyagok </w:t>
      </w:r>
    </w:p>
    <w:p w:rsidR="00AB2FB9" w:rsidRPr="00AB2FB9" w:rsidRDefault="00AB2FB9" w:rsidP="00AB2FB9">
      <w:pPr>
        <w:spacing w:after="18"/>
      </w:pPr>
      <w:r w:rsidRPr="00AB2FB9">
        <w:t xml:space="preserve"> </w:t>
      </w:r>
    </w:p>
    <w:p w:rsidR="00AB2FB9" w:rsidRPr="00AB2FB9" w:rsidRDefault="00AB2FB9" w:rsidP="00AB2FB9">
      <w:pPr>
        <w:tabs>
          <w:tab w:val="center" w:pos="847"/>
          <w:tab w:val="center" w:pos="4109"/>
        </w:tabs>
      </w:pPr>
      <w:r w:rsidRPr="00AB2FB9">
        <w:t xml:space="preserve">A nyílászárók felépítése, működése, méretei </w:t>
      </w:r>
      <w:r w:rsidRPr="00AB2FB9">
        <w:rPr>
          <w:b/>
          <w:i/>
        </w:rPr>
        <w:t xml:space="preserve"> </w:t>
      </w:r>
    </w:p>
    <w:p w:rsidR="00AB2FB9" w:rsidRPr="00AB2FB9" w:rsidRDefault="00AB2FB9" w:rsidP="00AB2FB9">
      <w:r w:rsidRPr="00AB2FB9">
        <w:lastRenderedPageBreak/>
        <w:t xml:space="preserve">Ablakok és külső ajtók szerkezeti méretei </w:t>
      </w:r>
    </w:p>
    <w:p w:rsidR="00AB2FB9" w:rsidRPr="00AB2FB9" w:rsidRDefault="00AB2FB9" w:rsidP="00AB2FB9">
      <w:r w:rsidRPr="00AB2FB9">
        <w:t xml:space="preserve">Beltéri ajtók szerkezeti méretei </w:t>
      </w:r>
    </w:p>
    <w:p w:rsidR="00AB2FB9" w:rsidRPr="00AB2FB9" w:rsidRDefault="00AB2FB9" w:rsidP="00AB2FB9">
      <w:r w:rsidRPr="00AB2FB9">
        <w:t xml:space="preserve">A nyílászárók részei </w:t>
      </w:r>
    </w:p>
    <w:p w:rsidR="00AB2FB9" w:rsidRPr="00AB2FB9" w:rsidRDefault="00AB2FB9" w:rsidP="00AB2FB9">
      <w:r w:rsidRPr="00AB2FB9">
        <w:t xml:space="preserve">A nyílászárók ütközési módjai </w:t>
      </w:r>
    </w:p>
    <w:p w:rsidR="00AB2FB9" w:rsidRPr="00AB2FB9" w:rsidRDefault="00AB2FB9" w:rsidP="00AB2FB9">
      <w:r w:rsidRPr="00AB2FB9">
        <w:t xml:space="preserve">Az ablakok és ajtók felépítése </w:t>
      </w:r>
    </w:p>
    <w:p w:rsidR="00AB2FB9" w:rsidRPr="00AB2FB9" w:rsidRDefault="00AB2FB9" w:rsidP="00AB2FB9">
      <w:r w:rsidRPr="00AB2FB9">
        <w:t xml:space="preserve">Az ablakok és ajtók működése </w:t>
      </w:r>
    </w:p>
    <w:p w:rsidR="00AB2FB9" w:rsidRPr="00AB2FB9" w:rsidRDefault="00AB2FB9" w:rsidP="00AB2FB9">
      <w:r w:rsidRPr="00AB2FB9">
        <w:t xml:space="preserve">Nyitási módok </w:t>
      </w:r>
    </w:p>
    <w:p w:rsidR="00AB2FB9" w:rsidRPr="00AB2FB9" w:rsidRDefault="00AB2FB9" w:rsidP="00AB2FB9">
      <w:pPr>
        <w:spacing w:after="18"/>
      </w:pPr>
      <w:r w:rsidRPr="00AB2FB9">
        <w:t xml:space="preserve"> </w:t>
      </w:r>
    </w:p>
    <w:p w:rsidR="00AB2FB9" w:rsidRPr="00AB2FB9" w:rsidRDefault="00AB2FB9" w:rsidP="00AB2FB9">
      <w:pPr>
        <w:tabs>
          <w:tab w:val="center" w:pos="847"/>
          <w:tab w:val="center" w:pos="4239"/>
        </w:tabs>
      </w:pPr>
      <w:r w:rsidRPr="00AB2FB9">
        <w:t>Hagyományos és korszerű, hőszigetelt ablakok</w:t>
      </w:r>
      <w:r w:rsidRPr="00AB2FB9">
        <w:rPr>
          <w:b/>
          <w:i/>
        </w:rPr>
        <w:t xml:space="preserve"> </w:t>
      </w:r>
    </w:p>
    <w:p w:rsidR="00AB2FB9" w:rsidRPr="00AB2FB9" w:rsidRDefault="00AB2FB9" w:rsidP="00AB2FB9">
      <w:r w:rsidRPr="00AB2FB9">
        <w:t xml:space="preserve">A pallótokos ablak szerkezete </w:t>
      </w:r>
    </w:p>
    <w:p w:rsidR="00AB2FB9" w:rsidRPr="00AB2FB9" w:rsidRDefault="00AB2FB9" w:rsidP="00AB2FB9">
      <w:r w:rsidRPr="00AB2FB9">
        <w:t xml:space="preserve">A </w:t>
      </w:r>
      <w:proofErr w:type="spellStart"/>
      <w:r w:rsidRPr="00AB2FB9">
        <w:t>gerébtokos</w:t>
      </w:r>
      <w:proofErr w:type="spellEnd"/>
      <w:r w:rsidRPr="00AB2FB9">
        <w:t xml:space="preserve"> ablak szerkezete </w:t>
      </w:r>
    </w:p>
    <w:p w:rsidR="00AB2FB9" w:rsidRPr="00AB2FB9" w:rsidRDefault="00AB2FB9" w:rsidP="00AB2FB9">
      <w:r w:rsidRPr="00AB2FB9">
        <w:t xml:space="preserve">Az egy- és kétszárnyú kapcsolt </w:t>
      </w:r>
      <w:proofErr w:type="spellStart"/>
      <w:r w:rsidRPr="00AB2FB9">
        <w:t>gerébtokos</w:t>
      </w:r>
      <w:proofErr w:type="spellEnd"/>
      <w:r w:rsidRPr="00AB2FB9">
        <w:t xml:space="preserve"> ablak szerkezete  </w:t>
      </w:r>
    </w:p>
    <w:p w:rsidR="00AB2FB9" w:rsidRPr="00AB2FB9" w:rsidRDefault="00AB2FB9" w:rsidP="00AB2FB9">
      <w:r w:rsidRPr="00AB2FB9">
        <w:t xml:space="preserve">A három- és négyszárnyú </w:t>
      </w:r>
      <w:proofErr w:type="spellStart"/>
      <w:r w:rsidRPr="00AB2FB9">
        <w:t>gerébtokos</w:t>
      </w:r>
      <w:proofErr w:type="spellEnd"/>
      <w:r w:rsidRPr="00AB2FB9">
        <w:t xml:space="preserve"> ablak </w:t>
      </w:r>
    </w:p>
    <w:p w:rsidR="00AB2FB9" w:rsidRPr="00AB2FB9" w:rsidRDefault="00AB2FB9" w:rsidP="00AB2FB9">
      <w:r w:rsidRPr="00AB2FB9">
        <w:t xml:space="preserve">A kapcsolt </w:t>
      </w:r>
      <w:proofErr w:type="spellStart"/>
      <w:r w:rsidRPr="00AB2FB9">
        <w:t>gerébtokos</w:t>
      </w:r>
      <w:proofErr w:type="spellEnd"/>
      <w:r w:rsidRPr="00AB2FB9">
        <w:t xml:space="preserve"> ablak gyártása </w:t>
      </w:r>
    </w:p>
    <w:p w:rsidR="00AB2FB9" w:rsidRPr="00AB2FB9" w:rsidRDefault="00AB2FB9" w:rsidP="00AB2FB9">
      <w:r w:rsidRPr="00AB2FB9">
        <w:t xml:space="preserve">Az egyesített szárnyú ablak szerkezete </w:t>
      </w:r>
    </w:p>
    <w:p w:rsidR="00AB2FB9" w:rsidRPr="00AB2FB9" w:rsidRDefault="00AB2FB9" w:rsidP="00AB2FB9">
      <w:r w:rsidRPr="00AB2FB9">
        <w:t xml:space="preserve">Korszerű, többrétegű üvegezések </w:t>
      </w:r>
    </w:p>
    <w:p w:rsidR="00AB2FB9" w:rsidRPr="00AB2FB9" w:rsidRDefault="00AB2FB9" w:rsidP="00AB2FB9">
      <w:r w:rsidRPr="00AB2FB9">
        <w:t xml:space="preserve">Korszerű, hőszigetelt </w:t>
      </w:r>
      <w:proofErr w:type="spellStart"/>
      <w:r w:rsidRPr="00AB2FB9">
        <w:t>üvegezésű</w:t>
      </w:r>
      <w:proofErr w:type="spellEnd"/>
      <w:r w:rsidRPr="00AB2FB9">
        <w:t xml:space="preserve"> 78 mm vastagságú ablak szerkezete </w:t>
      </w:r>
    </w:p>
    <w:p w:rsidR="00AB2FB9" w:rsidRPr="00AB2FB9" w:rsidRDefault="00AB2FB9" w:rsidP="00AB2FB9">
      <w:r w:rsidRPr="00AB2FB9">
        <w:t xml:space="preserve">Korszerű, hőszigetelt </w:t>
      </w:r>
      <w:proofErr w:type="spellStart"/>
      <w:r w:rsidRPr="00AB2FB9">
        <w:t>üvegezésű</w:t>
      </w:r>
      <w:proofErr w:type="spellEnd"/>
      <w:r w:rsidRPr="00AB2FB9">
        <w:t xml:space="preserve"> 90 mm vastagságú ablak szerkezete </w:t>
      </w:r>
    </w:p>
    <w:p w:rsidR="00AB2FB9" w:rsidRPr="00AB2FB9" w:rsidRDefault="00AB2FB9" w:rsidP="00AB2FB9">
      <w:r w:rsidRPr="00AB2FB9">
        <w:t xml:space="preserve">A hőszigetelt </w:t>
      </w:r>
      <w:proofErr w:type="spellStart"/>
      <w:r w:rsidRPr="00AB2FB9">
        <w:t>üvegezésű</w:t>
      </w:r>
      <w:proofErr w:type="spellEnd"/>
      <w:r w:rsidRPr="00AB2FB9">
        <w:t xml:space="preserve"> ablak gyártása és beépítése </w:t>
      </w:r>
    </w:p>
    <w:p w:rsidR="00AB2FB9" w:rsidRPr="00AB2FB9" w:rsidRDefault="00AB2FB9" w:rsidP="00AB2FB9">
      <w:pPr>
        <w:spacing w:after="19"/>
      </w:pPr>
      <w:r w:rsidRPr="00AB2FB9">
        <w:t xml:space="preserve"> </w:t>
      </w:r>
    </w:p>
    <w:p w:rsidR="00AB2FB9" w:rsidRPr="00AB2FB9" w:rsidRDefault="00AB2FB9" w:rsidP="00AB2FB9">
      <w:pPr>
        <w:tabs>
          <w:tab w:val="center" w:pos="847"/>
          <w:tab w:val="center" w:pos="4396"/>
        </w:tabs>
      </w:pPr>
      <w:r w:rsidRPr="00AB2FB9">
        <w:t xml:space="preserve">Hagyományos és utólag szerelhető tokszerkezetek </w:t>
      </w:r>
      <w:r w:rsidRPr="00AB2FB9">
        <w:rPr>
          <w:b/>
          <w:i/>
        </w:rPr>
        <w:t xml:space="preserve"> </w:t>
      </w:r>
    </w:p>
    <w:p w:rsidR="00AB2FB9" w:rsidRPr="00AB2FB9" w:rsidRDefault="00AB2FB9" w:rsidP="00AB2FB9">
      <w:r w:rsidRPr="00AB2FB9">
        <w:t xml:space="preserve">A peremes pallótokos ajtó szerkezete </w:t>
      </w:r>
    </w:p>
    <w:p w:rsidR="00AB2FB9" w:rsidRPr="00AB2FB9" w:rsidRDefault="00AB2FB9" w:rsidP="00AB2FB9">
      <w:r w:rsidRPr="00AB2FB9">
        <w:t xml:space="preserve">A ragasztott pallótokos ajtó szerkezete </w:t>
      </w:r>
    </w:p>
    <w:p w:rsidR="00AB2FB9" w:rsidRPr="00AB2FB9" w:rsidRDefault="00AB2FB9" w:rsidP="00AB2FB9">
      <w:r w:rsidRPr="00AB2FB9">
        <w:t xml:space="preserve">A hevedertokos ajtó szerkezete </w:t>
      </w:r>
    </w:p>
    <w:p w:rsidR="00AB2FB9" w:rsidRPr="00AB2FB9" w:rsidRDefault="00AB2FB9" w:rsidP="00AB2FB9">
      <w:r w:rsidRPr="00AB2FB9">
        <w:t xml:space="preserve">A </w:t>
      </w:r>
      <w:proofErr w:type="spellStart"/>
      <w:r w:rsidRPr="00AB2FB9">
        <w:t>gerébtokos</w:t>
      </w:r>
      <w:proofErr w:type="spellEnd"/>
      <w:r w:rsidRPr="00AB2FB9">
        <w:t xml:space="preserve"> ajtók szerkezete </w:t>
      </w:r>
    </w:p>
    <w:p w:rsidR="00AB2FB9" w:rsidRPr="00AB2FB9" w:rsidRDefault="00AB2FB9" w:rsidP="00AB2FB9">
      <w:r w:rsidRPr="00AB2FB9">
        <w:t xml:space="preserve">A vésett keretszerkezetű és a lemezelt ajtószárnyak szerkezete </w:t>
      </w:r>
    </w:p>
    <w:p w:rsidR="00AB2FB9" w:rsidRPr="00AB2FB9" w:rsidRDefault="00AB2FB9" w:rsidP="00AB2FB9">
      <w:r w:rsidRPr="00AB2FB9">
        <w:t xml:space="preserve">A hagyományos ajtók gyártása és beépítése </w:t>
      </w:r>
    </w:p>
    <w:p w:rsidR="00AB2FB9" w:rsidRPr="00AB2FB9" w:rsidRDefault="00AB2FB9" w:rsidP="00AB2FB9">
      <w:r w:rsidRPr="00AB2FB9">
        <w:t xml:space="preserve">Az utólag szerelt ajtótok szerkezete </w:t>
      </w:r>
    </w:p>
    <w:p w:rsidR="00AB2FB9" w:rsidRPr="00AB2FB9" w:rsidRDefault="00AB2FB9" w:rsidP="00AB2FB9">
      <w:r w:rsidRPr="00AB2FB9">
        <w:t xml:space="preserve">Az utólag szerelt ajtótok gyártástechnológiája </w:t>
      </w:r>
    </w:p>
    <w:p w:rsidR="00AB2FB9" w:rsidRPr="00AB2FB9" w:rsidRDefault="00AB2FB9" w:rsidP="00AB2FB9">
      <w:r w:rsidRPr="00AB2FB9">
        <w:t xml:space="preserve">Az utólag szerelt ajtótok beépítése </w:t>
      </w:r>
    </w:p>
    <w:p w:rsidR="00AB2FB9" w:rsidRPr="00AB2FB9" w:rsidRDefault="00AB2FB9" w:rsidP="00AB2FB9">
      <w:r w:rsidRPr="00AB2FB9">
        <w:t xml:space="preserve">Különleges ajtók (tolóajtók, lengőajtók) szerkezete </w:t>
      </w:r>
    </w:p>
    <w:p w:rsidR="00AB2FB9" w:rsidRPr="00AB2FB9" w:rsidRDefault="00AB2FB9" w:rsidP="00AB2FB9">
      <w:pPr>
        <w:spacing w:after="1"/>
      </w:pPr>
      <w:r w:rsidRPr="00AB2FB9">
        <w:t xml:space="preserve"> </w:t>
      </w:r>
    </w:p>
    <w:p w:rsidR="00AB2FB9" w:rsidRPr="00AB2FB9" w:rsidRDefault="00AB2FB9" w:rsidP="00AB2FB9">
      <w:pPr>
        <w:tabs>
          <w:tab w:val="center" w:pos="847"/>
          <w:tab w:val="center" w:pos="2390"/>
        </w:tabs>
        <w:spacing w:after="28"/>
      </w:pPr>
      <w:r w:rsidRPr="00AB2FB9">
        <w:lastRenderedPageBreak/>
        <w:t>Lépcsők</w:t>
      </w:r>
      <w:r w:rsidRPr="00AB2FB9">
        <w:rPr>
          <w:b/>
          <w:i/>
        </w:rPr>
        <w:t xml:space="preserve"> </w:t>
      </w:r>
    </w:p>
    <w:p w:rsidR="00AB2FB9" w:rsidRPr="00AB2FB9" w:rsidRDefault="00AB2FB9" w:rsidP="00AB2FB9">
      <w:r w:rsidRPr="00AB2FB9">
        <w:t xml:space="preserve">A lépcsők elemei </w:t>
      </w:r>
    </w:p>
    <w:p w:rsidR="00AB2FB9" w:rsidRPr="00AB2FB9" w:rsidRDefault="00AB2FB9" w:rsidP="00AB2FB9">
      <w:r w:rsidRPr="00AB2FB9">
        <w:t xml:space="preserve">Lépcsők alaprajzi elrendezése </w:t>
      </w:r>
    </w:p>
    <w:p w:rsidR="00AB2FB9" w:rsidRPr="00AB2FB9" w:rsidRDefault="00AB2FB9" w:rsidP="00AB2FB9">
      <w:r w:rsidRPr="00AB2FB9">
        <w:t xml:space="preserve">Lépcsőszámítás </w:t>
      </w:r>
    </w:p>
    <w:p w:rsidR="00AB2FB9" w:rsidRPr="00AB2FB9" w:rsidRDefault="00AB2FB9" w:rsidP="00AB2FB9">
      <w:r w:rsidRPr="00AB2FB9">
        <w:t xml:space="preserve">A lépcsőforduló megadása </w:t>
      </w:r>
    </w:p>
    <w:p w:rsidR="00AB2FB9" w:rsidRPr="00AB2FB9" w:rsidRDefault="00AB2FB9" w:rsidP="00AB2FB9">
      <w:r w:rsidRPr="00AB2FB9">
        <w:t xml:space="preserve">Egyenes karú lépcsők szerkesztése </w:t>
      </w:r>
    </w:p>
    <w:p w:rsidR="00AB2FB9" w:rsidRPr="00AB2FB9" w:rsidRDefault="00AB2FB9" w:rsidP="00AB2FB9">
      <w:r w:rsidRPr="00AB2FB9">
        <w:t xml:space="preserve">Húzott fokú lépcsők szerkesztése </w:t>
      </w:r>
    </w:p>
    <w:p w:rsidR="00AB2FB9" w:rsidRPr="00AB2FB9" w:rsidRDefault="00AB2FB9" w:rsidP="00AB2FB9">
      <w:r w:rsidRPr="00AB2FB9">
        <w:t xml:space="preserve">Egyenes karú lépcső elkészítése </w:t>
      </w:r>
    </w:p>
    <w:p w:rsidR="00AB2FB9" w:rsidRPr="00AB2FB9" w:rsidRDefault="00AB2FB9" w:rsidP="00AB2FB9">
      <w:r w:rsidRPr="00AB2FB9">
        <w:t xml:space="preserve">Egyszerű, húzott fokú lépcső elkészítése </w:t>
      </w:r>
    </w:p>
    <w:p w:rsidR="00AB2FB9" w:rsidRPr="00AB2FB9" w:rsidRDefault="00AB2FB9" w:rsidP="00AB2FB9">
      <w:pPr>
        <w:spacing w:after="9"/>
      </w:pPr>
      <w:r w:rsidRPr="00AB2FB9">
        <w:t xml:space="preserve"> </w:t>
      </w:r>
    </w:p>
    <w:p w:rsidR="00AB2FB9" w:rsidRPr="00AB2FB9" w:rsidRDefault="00AB2FB9" w:rsidP="00AB2FB9">
      <w:pPr>
        <w:tabs>
          <w:tab w:val="center" w:pos="847"/>
          <w:tab w:val="center" w:pos="3378"/>
        </w:tabs>
      </w:pPr>
      <w:r w:rsidRPr="00AB2FB9">
        <w:t>Fal- és mennyezetburkolatok</w:t>
      </w:r>
      <w:r w:rsidRPr="00AB2FB9">
        <w:rPr>
          <w:b/>
          <w:i/>
        </w:rPr>
        <w:t xml:space="preserve"> </w:t>
      </w:r>
    </w:p>
    <w:p w:rsidR="00AB2FB9" w:rsidRPr="00AB2FB9" w:rsidRDefault="00AB2FB9" w:rsidP="00AB2FB9">
      <w:r w:rsidRPr="00AB2FB9">
        <w:t xml:space="preserve">Falborítás deszkázattal </w:t>
      </w:r>
    </w:p>
    <w:p w:rsidR="00AB2FB9" w:rsidRPr="00AB2FB9" w:rsidRDefault="00AB2FB9" w:rsidP="00AB2FB9">
      <w:r w:rsidRPr="00AB2FB9">
        <w:t xml:space="preserve">Kazettás falborítás </w:t>
      </w:r>
    </w:p>
    <w:p w:rsidR="00AB2FB9" w:rsidRPr="00AB2FB9" w:rsidRDefault="00AB2FB9" w:rsidP="00AB2FB9">
      <w:r w:rsidRPr="00AB2FB9">
        <w:t xml:space="preserve">Mennyezetborítás álgerendával </w:t>
      </w:r>
    </w:p>
    <w:p w:rsidR="00AB2FB9" w:rsidRPr="00AB2FB9" w:rsidRDefault="00AB2FB9" w:rsidP="00AB2FB9">
      <w:r w:rsidRPr="00AB2FB9">
        <w:t xml:space="preserve">Kazettás mennyezetburkolat </w:t>
      </w:r>
    </w:p>
    <w:p w:rsidR="00AB2FB9" w:rsidRPr="00AB2FB9" w:rsidRDefault="00AB2FB9" w:rsidP="00AB2FB9">
      <w:r w:rsidRPr="00AB2FB9">
        <w:t xml:space="preserve">Falburkolat készítése </w:t>
      </w:r>
    </w:p>
    <w:p w:rsidR="00AB2FB9" w:rsidRPr="00AB2FB9" w:rsidRDefault="00AB2FB9" w:rsidP="00AB2FB9">
      <w:pPr>
        <w:spacing w:after="16"/>
      </w:pPr>
      <w:r w:rsidRPr="00AB2FB9">
        <w:t xml:space="preserve"> </w:t>
      </w:r>
    </w:p>
    <w:p w:rsidR="00AB2FB9" w:rsidRPr="00AB2FB9" w:rsidRDefault="00AB2FB9" w:rsidP="00AB2FB9">
      <w:pPr>
        <w:tabs>
          <w:tab w:val="center" w:pos="847"/>
          <w:tab w:val="center" w:pos="3876"/>
        </w:tabs>
      </w:pPr>
      <w:proofErr w:type="gramStart"/>
      <w:r w:rsidRPr="00AB2FB9">
        <w:t>Épületasztalos-ipari szerelési</w:t>
      </w:r>
      <w:proofErr w:type="gramEnd"/>
      <w:r w:rsidRPr="00AB2FB9">
        <w:t xml:space="preserve"> ismeretek</w:t>
      </w:r>
      <w:r w:rsidRPr="00AB2FB9">
        <w:rPr>
          <w:b/>
          <w:i/>
        </w:rPr>
        <w:t xml:space="preserve"> </w:t>
      </w:r>
    </w:p>
    <w:p w:rsidR="00AB2FB9" w:rsidRPr="00AB2FB9" w:rsidRDefault="00AB2FB9" w:rsidP="00AB2FB9">
      <w:r w:rsidRPr="00AB2FB9">
        <w:t xml:space="preserve">Szerelési dokumentációk, rajzok értelmezése </w:t>
      </w:r>
    </w:p>
    <w:p w:rsidR="00AB2FB9" w:rsidRPr="00AB2FB9" w:rsidRDefault="00AB2FB9" w:rsidP="00AB2FB9">
      <w:r w:rsidRPr="00AB2FB9">
        <w:t xml:space="preserve">Alkatrészek méret- és minőségellenőrzése, dokumentálása </w:t>
      </w:r>
    </w:p>
    <w:p w:rsidR="00AB2FB9" w:rsidRPr="00AB2FB9" w:rsidRDefault="00AB2FB9" w:rsidP="00AB2FB9">
      <w:r w:rsidRPr="00AB2FB9">
        <w:t xml:space="preserve">Épületasztalos-ipari szerkezetek összeállítása technológiai sorrend és szerelési dokumentáció alapján </w:t>
      </w:r>
    </w:p>
    <w:p w:rsidR="00AB2FB9" w:rsidRPr="00AB2FB9" w:rsidRDefault="00AB2FB9" w:rsidP="00AB2FB9">
      <w:r w:rsidRPr="00AB2FB9">
        <w:t xml:space="preserve">Épületasztalos-ipari </w:t>
      </w:r>
      <w:proofErr w:type="spellStart"/>
      <w:r w:rsidRPr="00AB2FB9">
        <w:t>vasalatok</w:t>
      </w:r>
      <w:proofErr w:type="spellEnd"/>
      <w:r w:rsidRPr="00AB2FB9">
        <w:t xml:space="preserve"> szerelése, termék összeállítása, szerelése, beállítása </w:t>
      </w:r>
    </w:p>
    <w:p w:rsidR="00AB2FB9" w:rsidRPr="00AB2FB9" w:rsidRDefault="00AB2FB9" w:rsidP="00AB2FB9">
      <w:r w:rsidRPr="00AB2FB9">
        <w:t xml:space="preserve">Épületasztalos-ipari termék csomagolása, előkészítése szállításra, helyszíni szerelésre </w:t>
      </w:r>
    </w:p>
    <w:p w:rsidR="00AB2FB9" w:rsidRPr="00AB2FB9" w:rsidRDefault="00AB2FB9" w:rsidP="00AB2FB9">
      <w:r w:rsidRPr="00AB2FB9">
        <w:t xml:space="preserve">Helyszíni szerelési feladatok </w:t>
      </w:r>
    </w:p>
    <w:p w:rsidR="00AB2FB9" w:rsidRPr="00AB2FB9" w:rsidRDefault="00AB2FB9" w:rsidP="00AB2FB9">
      <w:r w:rsidRPr="00AB2FB9">
        <w:t xml:space="preserve">Alapvető építési szabványok ismerete </w:t>
      </w:r>
    </w:p>
    <w:p w:rsidR="00AB2FB9" w:rsidRPr="00AB2FB9" w:rsidRDefault="00AB2FB9" w:rsidP="00AB2FB9">
      <w:r w:rsidRPr="00AB2FB9">
        <w:t xml:space="preserve">A helyszíni felmérés elvégzése, dokumentációjának elkészítése, vázlatrajz készítése Helyszíni szerelés előkészítése szerelési dokumentációk, rajzok, szerelési utasítások alapján </w:t>
      </w:r>
    </w:p>
    <w:p w:rsidR="00AB2FB9" w:rsidRPr="00AB2FB9" w:rsidRDefault="00AB2FB9" w:rsidP="00AB2FB9">
      <w:r w:rsidRPr="00AB2FB9">
        <w:t xml:space="preserve">A helyszíni szereléshez szükséges gépek, szerszámok, segédanyagok (ragasztóanyagok, rögzítőelemek, csavarok)  </w:t>
      </w:r>
    </w:p>
    <w:p w:rsidR="00AB2FB9" w:rsidRPr="00AB2FB9" w:rsidRDefault="00AB2FB9" w:rsidP="00AB2FB9">
      <w:r w:rsidRPr="00AB2FB9">
        <w:t xml:space="preserve">Épületasztalos-ipari termékek helyszíni szerelése </w:t>
      </w:r>
    </w:p>
    <w:p w:rsidR="00AB2FB9" w:rsidRPr="00AB2FB9" w:rsidRDefault="00AB2FB9" w:rsidP="00AB2FB9">
      <w:r w:rsidRPr="00AB2FB9">
        <w:t xml:space="preserve">Épületasztalos-ipari szerkezetek elhelyezésének és rögzítésének szabályai </w:t>
      </w:r>
    </w:p>
    <w:p w:rsidR="00AB2FB9" w:rsidRPr="00AB2FB9" w:rsidRDefault="00AB2FB9" w:rsidP="00AB2FB9">
      <w:r w:rsidRPr="00AB2FB9">
        <w:t xml:space="preserve">Ajtó, bejárati ajtó, ablak beépítése </w:t>
      </w:r>
    </w:p>
    <w:p w:rsidR="00AB2FB9" w:rsidRPr="00AB2FB9" w:rsidRDefault="00AB2FB9" w:rsidP="00AB2FB9">
      <w:r w:rsidRPr="00AB2FB9">
        <w:t xml:space="preserve">Alapvető lépcsőfelmérési műveletek </w:t>
      </w:r>
    </w:p>
    <w:p w:rsidR="00AB2FB9" w:rsidRPr="00AB2FB9" w:rsidRDefault="00AB2FB9" w:rsidP="00AB2FB9">
      <w:r w:rsidRPr="00AB2FB9">
        <w:lastRenderedPageBreak/>
        <w:t xml:space="preserve">Lépcső beépítése </w:t>
      </w:r>
    </w:p>
    <w:p w:rsidR="00AB2FB9" w:rsidRPr="00AB2FB9" w:rsidRDefault="00AB2FB9" w:rsidP="00AB2FB9">
      <w:pPr>
        <w:spacing w:after="14"/>
      </w:pPr>
      <w:r w:rsidRPr="00AB2FB9">
        <w:t xml:space="preserve"> </w:t>
      </w:r>
    </w:p>
    <w:p w:rsidR="00AB2FB9" w:rsidRPr="00AB2FB9" w:rsidRDefault="00AB2FB9" w:rsidP="00AB2FB9">
      <w:pPr>
        <w:ind w:right="2113"/>
      </w:pPr>
      <w:r w:rsidRPr="00AB2FB9">
        <w:t>Épületasztalos-ipari termékek, portfólió készítése</w:t>
      </w:r>
      <w:r w:rsidRPr="00AB2FB9">
        <w:rPr>
          <w:b/>
          <w:i/>
        </w:rPr>
        <w:t xml:space="preserve"> </w:t>
      </w:r>
      <w:proofErr w:type="gramStart"/>
      <w:r w:rsidRPr="00AB2FB9">
        <w:t>A</w:t>
      </w:r>
      <w:proofErr w:type="gramEnd"/>
      <w:r w:rsidRPr="00AB2FB9">
        <w:t xml:space="preserve"> portfólióhoz tartozó feladatok: </w:t>
      </w:r>
    </w:p>
    <w:p w:rsidR="00AB2FB9" w:rsidRPr="00AB2FB9" w:rsidRDefault="00AB2FB9" w:rsidP="00AB2FB9">
      <w:pPr>
        <w:numPr>
          <w:ilvl w:val="0"/>
          <w:numId w:val="5"/>
        </w:numPr>
        <w:spacing w:after="13" w:line="267" w:lineRule="auto"/>
        <w:jc w:val="both"/>
      </w:pPr>
      <w:r w:rsidRPr="00AB2FB9">
        <w:t xml:space="preserve">évfolyam (kétéves képzés esetén 1. évfolyam) negyedik negyedév: </w:t>
      </w:r>
    </w:p>
    <w:p w:rsidR="00AB2FB9" w:rsidRPr="00AB2FB9" w:rsidRDefault="00AB2FB9" w:rsidP="00AB2FB9">
      <w:r w:rsidRPr="00AB2FB9">
        <w:t xml:space="preserve">Egyenes és íves alkatrészekből kialakított keretszerkezet-rendszer (tok és szárny) készítése. A termék aljazott vagy árkolt megmunkálásokat, valamint szakállas vésett és ollós csapot is tartalmaz.  </w:t>
      </w:r>
    </w:p>
    <w:p w:rsidR="00AB2FB9" w:rsidRPr="00AB2FB9" w:rsidRDefault="00AB2FB9" w:rsidP="00AB2FB9">
      <w:r w:rsidRPr="00AB2FB9">
        <w:t xml:space="preserve">Műszaki rajz, szabásjegyzék, anyagnorma, műveleti sorrend készítése. A gyártás folyamatainak képi dokumentálása. </w:t>
      </w:r>
    </w:p>
    <w:p w:rsidR="00AB2FB9" w:rsidRPr="00AB2FB9" w:rsidRDefault="00AB2FB9" w:rsidP="00AB2FB9">
      <w:pPr>
        <w:spacing w:after="23"/>
      </w:pPr>
      <w:r w:rsidRPr="00AB2FB9">
        <w:t xml:space="preserve"> </w:t>
      </w:r>
    </w:p>
    <w:p w:rsidR="00AB2FB9" w:rsidRPr="00AB2FB9" w:rsidRDefault="00AB2FB9" w:rsidP="00AB2FB9">
      <w:pPr>
        <w:numPr>
          <w:ilvl w:val="0"/>
          <w:numId w:val="5"/>
        </w:numPr>
        <w:spacing w:after="13" w:line="267" w:lineRule="auto"/>
        <w:jc w:val="both"/>
      </w:pPr>
      <w:r w:rsidRPr="00AB2FB9">
        <w:t xml:space="preserve">évfolyam (kétéves képzés esetén 2. évfolyam) második negyedév: </w:t>
      </w:r>
    </w:p>
    <w:p w:rsidR="00AB2FB9" w:rsidRPr="00AB2FB9" w:rsidRDefault="00AB2FB9" w:rsidP="00AB2FB9">
      <w:r w:rsidRPr="00AB2FB9">
        <w:t xml:space="preserve">Háztartási fellépő vagy létraszék készítése. Káva-, keret- és állványszerkezetek kombinálásával előállított teherbíró szerkezet, </w:t>
      </w:r>
      <w:proofErr w:type="spellStart"/>
      <w:r w:rsidRPr="00AB2FB9">
        <w:t>felületkezelve</w:t>
      </w:r>
      <w:proofErr w:type="spellEnd"/>
      <w:r w:rsidRPr="00AB2FB9">
        <w:t xml:space="preserve">. </w:t>
      </w:r>
    </w:p>
    <w:p w:rsidR="00AB2FB9" w:rsidRPr="00AB2FB9" w:rsidRDefault="00AB2FB9" w:rsidP="00AB2FB9">
      <w:r w:rsidRPr="00AB2FB9">
        <w:t xml:space="preserve">Műszaki rajz, szabásjegyzék, anyagnorma, műveleti sorrend készítése. A gyártás folyamatainak képi dokumentálása. </w:t>
      </w:r>
    </w:p>
    <w:p w:rsidR="00AB2FB9" w:rsidRPr="00AB2FB9" w:rsidRDefault="00AB2FB9" w:rsidP="00AB2FB9">
      <w:pPr>
        <w:spacing w:after="19"/>
      </w:pPr>
      <w:r w:rsidRPr="00AB2FB9">
        <w:t xml:space="preserve"> </w:t>
      </w:r>
    </w:p>
    <w:p w:rsidR="00AB2FB9" w:rsidRPr="00AB2FB9" w:rsidRDefault="00AB2FB9" w:rsidP="00AB2FB9">
      <w:r w:rsidRPr="00AB2FB9">
        <w:t xml:space="preserve">Vizsgaremek készítése: </w:t>
      </w:r>
    </w:p>
    <w:p w:rsidR="00AB2FB9" w:rsidRPr="00AB2FB9" w:rsidRDefault="00AB2FB9" w:rsidP="00AB2FB9">
      <w:r w:rsidRPr="00AB2FB9">
        <w:t xml:space="preserve">11. évfolyam (kétéves képzés esetén 2. évfolyam) harmadik és negyedik negyedév:  </w:t>
      </w:r>
    </w:p>
    <w:p w:rsidR="00AB2FB9" w:rsidRPr="00AB2FB9" w:rsidRDefault="00AB2FB9" w:rsidP="00AB2FB9">
      <w:r w:rsidRPr="00AB2FB9">
        <w:t xml:space="preserve">Vizsgaremek elkészítése: A vizsgázónak az általa választott és a képző intézmény által jóváhagyott bútor- vagy épületasztalos-ipari terméket kell elkészítenie, a műszaki dokumentációjával együtt. </w:t>
      </w:r>
    </w:p>
    <w:p w:rsidR="00AB2FB9" w:rsidRPr="00AB2FB9" w:rsidRDefault="00AB2FB9" w:rsidP="00AB2FB9">
      <w:pPr>
        <w:spacing w:after="0"/>
      </w:pPr>
      <w:r w:rsidRPr="00AB2FB9">
        <w:t xml:space="preserve">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pPr>
        <w:spacing w:after="28"/>
      </w:pPr>
    </w:p>
    <w:p w:rsidR="00AB2FB9" w:rsidRPr="00AB2FB9" w:rsidRDefault="00AB2FB9" w:rsidP="00AB2FB9">
      <w:pPr>
        <w:tabs>
          <w:tab w:val="center" w:pos="2568"/>
          <w:tab w:val="right" w:pos="9077"/>
        </w:tabs>
        <w:spacing w:after="0"/>
        <w:ind w:right="12"/>
        <w:rPr>
          <w:b/>
        </w:rPr>
      </w:pPr>
      <w:r w:rsidRPr="00AB2FB9">
        <w:rPr>
          <w:b/>
        </w:rPr>
        <w:t xml:space="preserve">Asztalos gépismeret tantárgy </w:t>
      </w:r>
      <w:r w:rsidRPr="00AB2FB9">
        <w:rPr>
          <w:b/>
        </w:rPr>
        <w:tab/>
        <w:t>Összes óraszám: 10. évfolyamon 72 óra</w:t>
      </w:r>
    </w:p>
    <w:p w:rsidR="00AB2FB9" w:rsidRPr="00AB2FB9" w:rsidRDefault="00AB2FB9" w:rsidP="00AB2FB9">
      <w:pPr>
        <w:tabs>
          <w:tab w:val="center" w:pos="2053"/>
          <w:tab w:val="right" w:pos="9077"/>
        </w:tabs>
        <w:spacing w:after="0"/>
        <w:ind w:right="12"/>
        <w:jc w:val="right"/>
      </w:pPr>
      <w:r w:rsidRPr="00AB2FB9">
        <w:rPr>
          <w:b/>
        </w:rPr>
        <w:t xml:space="preserve">11. évfolyamon: 77,5 óra </w:t>
      </w:r>
    </w:p>
    <w:p w:rsidR="00AB2FB9" w:rsidRPr="00AB2FB9" w:rsidRDefault="00AB2FB9" w:rsidP="00AB2FB9">
      <w:pPr>
        <w:spacing w:after="16"/>
      </w:pPr>
      <w:r w:rsidRPr="00AB2FB9">
        <w:t xml:space="preserve"> </w:t>
      </w:r>
    </w:p>
    <w:p w:rsidR="00AB2FB9" w:rsidRPr="00AB2FB9" w:rsidRDefault="00AB2FB9" w:rsidP="00AB2FB9">
      <w:pPr>
        <w:tabs>
          <w:tab w:val="center" w:pos="757"/>
          <w:tab w:val="center" w:pos="2881"/>
        </w:tabs>
      </w:pPr>
      <w:r w:rsidRPr="00AB2FB9">
        <w:t xml:space="preserve">A tantárgy tanításának fő célja </w:t>
      </w:r>
    </w:p>
    <w:p w:rsidR="00AB2FB9" w:rsidRPr="00AB2FB9" w:rsidRDefault="00AB2FB9" w:rsidP="00AB2FB9">
      <w:r w:rsidRPr="00AB2FB9">
        <w:t xml:space="preserve">A tanulók megismerjék a gépi megmunkálások technológiai előírásait, az asztalosipari gépek szerkezetét, működési elvét, tanulják meg használni a gépek védőberendezéseit. Legyenek tisztában a balesetmentes munkavégzés feltételeivel, a szerszámkarbantartás előírásaival.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t xml:space="preserve">Faipari mérnök, szakoktató, asztalosmester </w:t>
      </w:r>
    </w:p>
    <w:p w:rsidR="00AB2FB9" w:rsidRPr="00AB2FB9" w:rsidRDefault="00AB2FB9" w:rsidP="00AB2FB9">
      <w:pPr>
        <w:spacing w:after="19"/>
      </w:pPr>
      <w:r w:rsidRPr="00AB2FB9">
        <w:t xml:space="preserve"> </w:t>
      </w:r>
    </w:p>
    <w:p w:rsidR="00AB2FB9" w:rsidRPr="00AB2FB9" w:rsidRDefault="00AB2FB9" w:rsidP="00AB2FB9">
      <w:pPr>
        <w:ind w:right="3085"/>
      </w:pPr>
      <w:r w:rsidRPr="00AB2FB9">
        <w:t xml:space="preserve">Kapcsolódó közismereti, szakmai tartalmak Fa- és bútoripari alapgyakorlat </w:t>
      </w:r>
    </w:p>
    <w:p w:rsidR="00AB2FB9" w:rsidRPr="00AB2FB9" w:rsidRDefault="00AB2FB9" w:rsidP="00AB2FB9">
      <w:pPr>
        <w:spacing w:after="22"/>
      </w:pPr>
      <w:r w:rsidRPr="00AB2FB9">
        <w:t xml:space="preserve"> </w:t>
      </w:r>
    </w:p>
    <w:p w:rsidR="00AB2FB9" w:rsidRPr="00AB2FB9" w:rsidRDefault="00AB2FB9" w:rsidP="00AB2FB9">
      <w:r w:rsidRPr="00AB2FB9">
        <w:lastRenderedPageBreak/>
        <w:t xml:space="preserve">A képzés órakeretének legalább 70%-át gyakorlati helyszínen (tanműhely, üzem stb.) kell lebonyolítani. </w:t>
      </w:r>
    </w:p>
    <w:p w:rsidR="00AB2FB9" w:rsidRPr="00AB2FB9" w:rsidRDefault="00AB2FB9" w:rsidP="00AB2FB9">
      <w:pPr>
        <w:spacing w:after="29"/>
      </w:pPr>
      <w:r w:rsidRPr="00AB2FB9">
        <w:t xml:space="preserve"> </w:t>
      </w:r>
    </w:p>
    <w:p w:rsidR="00AB2FB9" w:rsidRPr="00AB2FB9" w:rsidRDefault="00AB2FB9" w:rsidP="00AB2FB9">
      <w:r w:rsidRPr="00AB2FB9">
        <w:t xml:space="preserve">A tantárgy oktatása során fejlesztendő </w:t>
      </w:r>
      <w:proofErr w:type="gramStart"/>
      <w:r w:rsidRPr="00AB2FB9">
        <w:t>kompetenciák</w:t>
      </w:r>
      <w:proofErr w:type="gramEnd"/>
      <w:r w:rsidRPr="00AB2FB9">
        <w:t xml:space="preserve"> </w:t>
      </w:r>
    </w:p>
    <w:p w:rsidR="00AB2FB9" w:rsidRPr="00AB2FB9" w:rsidRDefault="00AB2FB9" w:rsidP="00AB2FB9">
      <w:pPr>
        <w:spacing w:after="0"/>
      </w:pPr>
      <w:r w:rsidRPr="00AB2FB9">
        <w:t xml:space="preserve"> </w:t>
      </w:r>
    </w:p>
    <w:tbl>
      <w:tblPr>
        <w:tblStyle w:val="TableGrid7"/>
        <w:tblW w:w="9290" w:type="dxa"/>
        <w:tblInd w:w="12" w:type="dxa"/>
        <w:tblCellMar>
          <w:top w:w="7" w:type="dxa"/>
          <w:left w:w="108" w:type="dxa"/>
          <w:right w:w="73" w:type="dxa"/>
        </w:tblCellMar>
        <w:tblLook w:val="04A0" w:firstRow="1" w:lastRow="0" w:firstColumn="1" w:lastColumn="0" w:noHBand="0" w:noVBand="1"/>
      </w:tblPr>
      <w:tblGrid>
        <w:gridCol w:w="1858"/>
        <w:gridCol w:w="1858"/>
        <w:gridCol w:w="1858"/>
        <w:gridCol w:w="1858"/>
        <w:gridCol w:w="1858"/>
      </w:tblGrid>
      <w:tr w:rsidR="00AB2FB9" w:rsidRPr="00AB2FB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36"/>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38"/>
              <w:jc w:val="center"/>
            </w:pPr>
            <w:r w:rsidRPr="00AB2FB9">
              <w:rPr>
                <w:b/>
                <w:sz w:val="20"/>
              </w:rPr>
              <w:t xml:space="preserve">Általános és szakmához kötődő </w:t>
            </w:r>
          </w:p>
          <w:p w:rsidR="00AB2FB9" w:rsidRPr="00AB2FB9" w:rsidRDefault="00AB2FB9" w:rsidP="00AB2FB9">
            <w:pPr>
              <w:jc w:val="center"/>
            </w:pPr>
            <w:r w:rsidRPr="00AB2FB9">
              <w:rPr>
                <w:b/>
                <w:sz w:val="20"/>
              </w:rPr>
              <w:t xml:space="preserve">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Adott művelethez kiválasztja a szükséges faipari alapgépet, elvégzi a forgácsolás műveleteit.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faiparban alkalmazott alapgépeket és azok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Szakszerűen és felelősséggel végezze munkáját, legyen érdeklődő és törekedjen a precizitásra, pontosságra.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Adott művelethez kiválasztja a szükséges lapmegmunkáló és élzáró gépeket, majd elvégzi a 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lapmegmunkálás és az élzárás gépeit és azok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Adott furnérozási művelethez kiválasztja a szükséges gépet, és elvégzi a 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furnérozás gépeit és azok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Felületkezelési művelethez alkalmazza a szükséges eszközöket és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felületkezelés gépeit és azok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Adott művelethez alkalmazza a </w:t>
            </w:r>
            <w:proofErr w:type="spellStart"/>
            <w:r w:rsidRPr="00AB2FB9">
              <w:rPr>
                <w:sz w:val="20"/>
              </w:rPr>
              <w:t>CNCmegmunkáló</w:t>
            </w:r>
            <w:proofErr w:type="spellEnd"/>
            <w:r w:rsidRPr="00AB2FB9">
              <w:rPr>
                <w:sz w:val="20"/>
              </w:rPr>
              <w:t xml:space="preserve"> gépet.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w:t>
            </w:r>
            <w:proofErr w:type="spellStart"/>
            <w:r w:rsidRPr="00AB2FB9">
              <w:rPr>
                <w:sz w:val="20"/>
              </w:rPr>
              <w:t>CNCmegmunkáló</w:t>
            </w:r>
            <w:proofErr w:type="spellEnd"/>
            <w:r w:rsidRPr="00AB2FB9">
              <w:rPr>
                <w:sz w:val="20"/>
              </w:rPr>
              <w:t xml:space="preserve"> gépeket és azok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Irányítással </w:t>
            </w:r>
          </w:p>
        </w:tc>
        <w:tc>
          <w:tcPr>
            <w:tcW w:w="0" w:type="dxa"/>
            <w:vMerge/>
            <w:tcBorders>
              <w:top w:val="nil"/>
              <w:left w:val="single" w:sz="4" w:space="0" w:color="000000"/>
              <w:bottom w:val="single" w:sz="4" w:space="0" w:color="000000"/>
              <w:right w:val="single" w:sz="4" w:space="0" w:color="000000"/>
            </w:tcBorders>
            <w:vAlign w:val="center"/>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90"/>
            </w:pPr>
            <w:r w:rsidRPr="00AB2FB9">
              <w:rPr>
                <w:sz w:val="20"/>
              </w:rPr>
              <w:t xml:space="preserve">CNC-gépek vezérlőfelületének ismerete </w:t>
            </w:r>
          </w:p>
        </w:tc>
      </w:tr>
    </w:tbl>
    <w:p w:rsidR="00AB2FB9" w:rsidRPr="00AB2FB9" w:rsidRDefault="00AB2FB9" w:rsidP="00AB2FB9">
      <w:pPr>
        <w:spacing w:after="0"/>
      </w:pPr>
      <w:r w:rsidRPr="00AB2FB9">
        <w:t xml:space="preserve"> </w:t>
      </w:r>
    </w:p>
    <w:p w:rsidR="00AB2FB9" w:rsidRPr="00AB2FB9" w:rsidRDefault="00AB2FB9" w:rsidP="00AB2FB9">
      <w:pPr>
        <w:spacing w:after="22"/>
      </w:pPr>
      <w:r w:rsidRPr="00AB2FB9">
        <w:t xml:space="preserve"> </w:t>
      </w:r>
    </w:p>
    <w:p w:rsidR="00AB2FB9" w:rsidRPr="00AB2FB9" w:rsidRDefault="00AB2FB9" w:rsidP="00AB2FB9">
      <w:r w:rsidRPr="00AB2FB9">
        <w:t xml:space="preserve">A tantárgy témakörei </w:t>
      </w:r>
    </w:p>
    <w:p w:rsidR="00AB2FB9" w:rsidRPr="00AB2FB9" w:rsidRDefault="00AB2FB9" w:rsidP="00AB2FB9">
      <w:pPr>
        <w:spacing w:after="14"/>
      </w:pPr>
      <w:r w:rsidRPr="00AB2FB9">
        <w:t xml:space="preserve"> </w:t>
      </w:r>
    </w:p>
    <w:p w:rsidR="00AB2FB9" w:rsidRPr="00AB2FB9" w:rsidRDefault="00AB2FB9" w:rsidP="00AB2FB9">
      <w:pPr>
        <w:tabs>
          <w:tab w:val="center" w:pos="847"/>
          <w:tab w:val="center" w:pos="3277"/>
        </w:tabs>
      </w:pPr>
      <w:r w:rsidRPr="00AB2FB9">
        <w:t>Faipari alapgépek ismerete</w:t>
      </w:r>
      <w:r w:rsidRPr="00AB2FB9">
        <w:rPr>
          <w:b/>
          <w:i/>
        </w:rPr>
        <w:t xml:space="preserve"> </w:t>
      </w:r>
    </w:p>
    <w:p w:rsidR="00AB2FB9" w:rsidRPr="00AB2FB9" w:rsidRDefault="00AB2FB9" w:rsidP="00AB2FB9">
      <w:r w:rsidRPr="00AB2FB9">
        <w:t xml:space="preserve">Fűrészgépek, asztalos körfűrészgép, karos </w:t>
      </w:r>
      <w:proofErr w:type="spellStart"/>
      <w:r w:rsidRPr="00AB2FB9">
        <w:t>leszabófűrész</w:t>
      </w:r>
      <w:proofErr w:type="spellEnd"/>
      <w:r w:rsidRPr="00AB2FB9">
        <w:t xml:space="preserve">, ingafűrész, szalagfűrészek, sorozatvágó </w:t>
      </w:r>
    </w:p>
    <w:p w:rsidR="00AB2FB9" w:rsidRPr="00AB2FB9" w:rsidRDefault="00AB2FB9" w:rsidP="00AB2FB9">
      <w:r w:rsidRPr="00AB2FB9">
        <w:t xml:space="preserve">Gyalugépek, egyengető, vastagoló (Ágazati alapozó tananyag) </w:t>
      </w:r>
    </w:p>
    <w:p w:rsidR="00AB2FB9" w:rsidRPr="00AB2FB9" w:rsidRDefault="00AB2FB9" w:rsidP="00AB2FB9">
      <w:r w:rsidRPr="00AB2FB9">
        <w:t xml:space="preserve">Kombinált és többfejes gyalugépek </w:t>
      </w:r>
    </w:p>
    <w:p w:rsidR="00AB2FB9" w:rsidRPr="00AB2FB9" w:rsidRDefault="00AB2FB9" w:rsidP="00AB2FB9">
      <w:r w:rsidRPr="00AB2FB9">
        <w:t xml:space="preserve">Marógépek, asztalos marógép, csapozókocsis marógép, felsőmarógép, csapozómaró (többfejes, épületasztalos), láncmarógép, csapkörbemaró (székgyártás) </w:t>
      </w:r>
    </w:p>
    <w:p w:rsidR="00AB2FB9" w:rsidRPr="00AB2FB9" w:rsidRDefault="00AB2FB9" w:rsidP="00AB2FB9">
      <w:r w:rsidRPr="00AB2FB9">
        <w:lastRenderedPageBreak/>
        <w:t xml:space="preserve">Marógépeken végezhető műveletek, a gépek szerszámai </w:t>
      </w:r>
    </w:p>
    <w:p w:rsidR="00AB2FB9" w:rsidRPr="00AB2FB9" w:rsidRDefault="00AB2FB9" w:rsidP="00AB2FB9">
      <w:r w:rsidRPr="00AB2FB9">
        <w:t xml:space="preserve">Fúrógépek, hosszlyukfúró, oszcilláló fúró (székgyártás), sorozatfúró, sorozatfúró és </w:t>
      </w:r>
      <w:proofErr w:type="spellStart"/>
      <w:r w:rsidRPr="00AB2FB9">
        <w:t>tiplibelövő</w:t>
      </w:r>
      <w:proofErr w:type="spellEnd"/>
      <w:r w:rsidRPr="00AB2FB9">
        <w:t xml:space="preserve">, oszlopos fúrógép, pánthelyfúrógép </w:t>
      </w:r>
    </w:p>
    <w:p w:rsidR="00AB2FB9" w:rsidRPr="00AB2FB9" w:rsidRDefault="00AB2FB9" w:rsidP="00AB2FB9">
      <w:r w:rsidRPr="00AB2FB9">
        <w:t xml:space="preserve">Fúrógépeken végezhető műveletek </w:t>
      </w:r>
    </w:p>
    <w:p w:rsidR="00AB2FB9" w:rsidRPr="00AB2FB9" w:rsidRDefault="00AB2FB9" w:rsidP="00AB2FB9">
      <w:r w:rsidRPr="00AB2FB9">
        <w:t xml:space="preserve">Csiszológépek, szalagcsiszoló, tárcsás csiszoló, széles szalagú csiszoló, élcsiszoló, idomcsiszoló (épületasztalos), profilcsiszoló </w:t>
      </w:r>
    </w:p>
    <w:p w:rsidR="00AB2FB9" w:rsidRPr="00AB2FB9" w:rsidRDefault="00AB2FB9" w:rsidP="00AB2FB9">
      <w:r w:rsidRPr="00AB2FB9">
        <w:t xml:space="preserve">Csiszológépeken végezhető műveletek </w:t>
      </w:r>
    </w:p>
    <w:p w:rsidR="00AB2FB9" w:rsidRPr="00AB2FB9" w:rsidRDefault="00AB2FB9" w:rsidP="00AB2FB9">
      <w:r w:rsidRPr="00AB2FB9">
        <w:t xml:space="preserve">Egyéb gépek, por- és </w:t>
      </w:r>
      <w:proofErr w:type="spellStart"/>
      <w:r w:rsidRPr="00AB2FB9">
        <w:t>forgácselszívó</w:t>
      </w:r>
      <w:proofErr w:type="spellEnd"/>
      <w:r w:rsidRPr="00AB2FB9">
        <w:t xml:space="preserve"> berendezések, keret- és korpuszprések, </w:t>
      </w:r>
      <w:proofErr w:type="gramStart"/>
      <w:r w:rsidRPr="00AB2FB9">
        <w:t>kompresszorok</w:t>
      </w:r>
      <w:proofErr w:type="gramEnd"/>
      <w:r w:rsidRPr="00AB2FB9">
        <w:t xml:space="preserve">, esztergák </w:t>
      </w:r>
    </w:p>
    <w:p w:rsidR="00AB2FB9" w:rsidRPr="00AB2FB9" w:rsidRDefault="00AB2FB9" w:rsidP="00AB2FB9">
      <w:r w:rsidRPr="00AB2FB9">
        <w:t xml:space="preserve">A gépek védőberendezései és üzemeltetésük szabályai </w:t>
      </w:r>
    </w:p>
    <w:p w:rsidR="00AB2FB9" w:rsidRPr="00AB2FB9" w:rsidRDefault="00AB2FB9" w:rsidP="00AB2FB9">
      <w:pPr>
        <w:spacing w:after="14"/>
      </w:pPr>
      <w:r w:rsidRPr="00AB2FB9">
        <w:t xml:space="preserve"> </w:t>
      </w:r>
    </w:p>
    <w:p w:rsidR="00AB2FB9" w:rsidRPr="00AB2FB9" w:rsidRDefault="00AB2FB9" w:rsidP="00AB2FB9">
      <w:pPr>
        <w:tabs>
          <w:tab w:val="center" w:pos="847"/>
          <w:tab w:val="center" w:pos="3833"/>
        </w:tabs>
      </w:pPr>
      <w:r w:rsidRPr="00AB2FB9">
        <w:t>A lapmegmunkálás és az élzárás gépei</w:t>
      </w:r>
      <w:r w:rsidRPr="00AB2FB9">
        <w:rPr>
          <w:b/>
          <w:i/>
        </w:rPr>
        <w:t xml:space="preserve"> </w:t>
      </w:r>
    </w:p>
    <w:p w:rsidR="00AB2FB9" w:rsidRPr="00AB2FB9" w:rsidRDefault="00AB2FB9" w:rsidP="00AB2FB9">
      <w:r w:rsidRPr="00AB2FB9">
        <w:t xml:space="preserve">A lapmegmunkálás gépei, szerszámai és a gépeken végezhető műveletek </w:t>
      </w:r>
    </w:p>
    <w:p w:rsidR="00AB2FB9" w:rsidRPr="00AB2FB9" w:rsidRDefault="00AB2FB9" w:rsidP="00AB2FB9">
      <w:proofErr w:type="spellStart"/>
      <w:r w:rsidRPr="00AB2FB9">
        <w:t>Formatizáló</w:t>
      </w:r>
      <w:proofErr w:type="spellEnd"/>
      <w:r w:rsidRPr="00AB2FB9">
        <w:t xml:space="preserve"> körfűrészgép működése </w:t>
      </w:r>
    </w:p>
    <w:p w:rsidR="00AB2FB9" w:rsidRPr="00AB2FB9" w:rsidRDefault="00AB2FB9" w:rsidP="00AB2FB9">
      <w:r w:rsidRPr="00AB2FB9">
        <w:t xml:space="preserve">Táblafelosztó fűrészgép működése </w:t>
      </w:r>
    </w:p>
    <w:p w:rsidR="00AB2FB9" w:rsidRPr="00AB2FB9" w:rsidRDefault="00AB2FB9" w:rsidP="00AB2FB9">
      <w:r w:rsidRPr="00AB2FB9">
        <w:t xml:space="preserve">Függőleges lapszabászgép működése </w:t>
      </w:r>
    </w:p>
    <w:p w:rsidR="00AB2FB9" w:rsidRPr="00AB2FB9" w:rsidRDefault="00AB2FB9" w:rsidP="00AB2FB9">
      <w:proofErr w:type="spellStart"/>
      <w:r w:rsidRPr="00AB2FB9">
        <w:t>Nesting</w:t>
      </w:r>
      <w:proofErr w:type="spellEnd"/>
      <w:r w:rsidRPr="00AB2FB9">
        <w:t xml:space="preserve"> CNC-maró (kárpitos vázak készítése, idomos alkatrészek fúrása, marása) </w:t>
      </w:r>
    </w:p>
    <w:p w:rsidR="00AB2FB9" w:rsidRPr="00AB2FB9" w:rsidRDefault="00AB2FB9" w:rsidP="00AB2FB9">
      <w:r w:rsidRPr="00AB2FB9">
        <w:t xml:space="preserve">Egyoldalas egyenes élzárógépek működése </w:t>
      </w:r>
    </w:p>
    <w:p w:rsidR="00AB2FB9" w:rsidRPr="00AB2FB9" w:rsidRDefault="00AB2FB9" w:rsidP="00AB2FB9">
      <w:r w:rsidRPr="00AB2FB9">
        <w:t xml:space="preserve">Kétoldalas egyenes élzárógépek működése </w:t>
      </w:r>
    </w:p>
    <w:p w:rsidR="00AB2FB9" w:rsidRPr="00AB2FB9" w:rsidRDefault="00AB2FB9" w:rsidP="00AB2FB9">
      <w:r w:rsidRPr="00AB2FB9">
        <w:t xml:space="preserve">Íves élzárógépek működése </w:t>
      </w:r>
    </w:p>
    <w:p w:rsidR="00AB2FB9" w:rsidRPr="00AB2FB9" w:rsidRDefault="00AB2FB9" w:rsidP="00AB2FB9">
      <w:r w:rsidRPr="00AB2FB9">
        <w:t xml:space="preserve">A gépek védőberendezései és üzemeltetésük szabályai </w:t>
      </w:r>
    </w:p>
    <w:p w:rsidR="00AB2FB9" w:rsidRPr="00AB2FB9" w:rsidRDefault="00AB2FB9" w:rsidP="00AB2FB9">
      <w:pPr>
        <w:tabs>
          <w:tab w:val="center" w:pos="847"/>
          <w:tab w:val="center" w:pos="2897"/>
        </w:tabs>
        <w:rPr>
          <w:b/>
          <w:i/>
        </w:rPr>
      </w:pPr>
    </w:p>
    <w:p w:rsidR="00AB2FB9" w:rsidRPr="00AB2FB9" w:rsidRDefault="00AB2FB9" w:rsidP="00AB2FB9">
      <w:pPr>
        <w:tabs>
          <w:tab w:val="center" w:pos="847"/>
          <w:tab w:val="center" w:pos="2897"/>
        </w:tabs>
      </w:pPr>
      <w:r w:rsidRPr="00AB2FB9">
        <w:t>A furnérozás gépei</w:t>
      </w:r>
      <w:r w:rsidRPr="00AB2FB9">
        <w:rPr>
          <w:b/>
          <w:i/>
        </w:rPr>
        <w:t xml:space="preserve"> </w:t>
      </w:r>
    </w:p>
    <w:p w:rsidR="00AB2FB9" w:rsidRPr="00AB2FB9" w:rsidRDefault="00AB2FB9" w:rsidP="00AB2FB9">
      <w:pPr>
        <w:ind w:right="1384"/>
      </w:pPr>
      <w:r w:rsidRPr="00AB2FB9">
        <w:t xml:space="preserve">A furnérozás gépei, szerszámai, a gépekkel végezhető műveletek Furnérvágó olló </w:t>
      </w:r>
    </w:p>
    <w:p w:rsidR="00AB2FB9" w:rsidRPr="00AB2FB9" w:rsidRDefault="00AB2FB9" w:rsidP="00AB2FB9">
      <w:r w:rsidRPr="00AB2FB9">
        <w:t xml:space="preserve">Furnérvágó fűrész és gyémántmaró </w:t>
      </w:r>
    </w:p>
    <w:p w:rsidR="00AB2FB9" w:rsidRPr="00AB2FB9" w:rsidRDefault="00AB2FB9" w:rsidP="00AB2FB9">
      <w:r w:rsidRPr="00AB2FB9">
        <w:t xml:space="preserve">Olvadószálas furnérvarrógép </w:t>
      </w:r>
    </w:p>
    <w:p w:rsidR="00AB2FB9" w:rsidRPr="00AB2FB9" w:rsidRDefault="00AB2FB9" w:rsidP="00AB2FB9">
      <w:r w:rsidRPr="00AB2FB9">
        <w:t xml:space="preserve">Furnérélragasztó </w:t>
      </w:r>
    </w:p>
    <w:p w:rsidR="00AB2FB9" w:rsidRPr="00AB2FB9" w:rsidRDefault="00AB2FB9" w:rsidP="00AB2FB9">
      <w:r w:rsidRPr="00AB2FB9">
        <w:t xml:space="preserve">Hengeres enyvfelhordó </w:t>
      </w:r>
    </w:p>
    <w:p w:rsidR="00AB2FB9" w:rsidRPr="00AB2FB9" w:rsidRDefault="00AB2FB9" w:rsidP="00AB2FB9">
      <w:r w:rsidRPr="00AB2FB9">
        <w:t xml:space="preserve">Hidraulikus hőprés </w:t>
      </w:r>
    </w:p>
    <w:p w:rsidR="00AB2FB9" w:rsidRPr="00AB2FB9" w:rsidRDefault="00AB2FB9" w:rsidP="00AB2FB9">
      <w:r w:rsidRPr="00AB2FB9">
        <w:t xml:space="preserve">Vákuummembrános présgép, sík- és térgörbe alkatrészek furnérozása </w:t>
      </w:r>
    </w:p>
    <w:p w:rsidR="00AB2FB9" w:rsidRPr="00AB2FB9" w:rsidRDefault="00AB2FB9" w:rsidP="00AB2FB9">
      <w:r w:rsidRPr="00AB2FB9">
        <w:t xml:space="preserve">A gépek védőberendezései, biztonságos üzemeltetésük </w:t>
      </w:r>
    </w:p>
    <w:p w:rsidR="00AB2FB9" w:rsidRPr="00AB2FB9" w:rsidRDefault="00AB2FB9" w:rsidP="00AB2FB9">
      <w:pPr>
        <w:tabs>
          <w:tab w:val="center" w:pos="847"/>
          <w:tab w:val="center" w:pos="3050"/>
        </w:tabs>
      </w:pPr>
      <w:r w:rsidRPr="00AB2FB9">
        <w:t>A felületkezelés gépei</w:t>
      </w:r>
      <w:r w:rsidRPr="00AB2FB9">
        <w:rPr>
          <w:b/>
          <w:i/>
        </w:rPr>
        <w:t xml:space="preserve"> </w:t>
      </w:r>
    </w:p>
    <w:p w:rsidR="00AB2FB9" w:rsidRPr="00AB2FB9" w:rsidRDefault="00AB2FB9" w:rsidP="00AB2FB9">
      <w:r w:rsidRPr="00AB2FB9">
        <w:lastRenderedPageBreak/>
        <w:t xml:space="preserve">A felületkezelés </w:t>
      </w:r>
      <w:proofErr w:type="spellStart"/>
      <w:r w:rsidRPr="00AB2FB9">
        <w:t>gépeinek</w:t>
      </w:r>
      <w:proofErr w:type="spellEnd"/>
      <w:r w:rsidRPr="00AB2FB9">
        <w:t xml:space="preserve"> csoportosítása, az eszközökkel végezhető műveletek  </w:t>
      </w:r>
    </w:p>
    <w:p w:rsidR="00AB2FB9" w:rsidRPr="00AB2FB9" w:rsidRDefault="00AB2FB9" w:rsidP="00AB2FB9">
      <w:r w:rsidRPr="00AB2FB9">
        <w:t xml:space="preserve">Pneumatikus szórópisztolyok </w:t>
      </w:r>
    </w:p>
    <w:p w:rsidR="00AB2FB9" w:rsidRPr="00AB2FB9" w:rsidRDefault="00AB2FB9" w:rsidP="00AB2FB9">
      <w:r w:rsidRPr="00AB2FB9">
        <w:t xml:space="preserve">Alacsony nyomású szórópisztolyok (HVLP) </w:t>
      </w:r>
    </w:p>
    <w:p w:rsidR="00AB2FB9" w:rsidRPr="00AB2FB9" w:rsidRDefault="00AB2FB9" w:rsidP="00AB2FB9">
      <w:proofErr w:type="spellStart"/>
      <w:r w:rsidRPr="00AB2FB9">
        <w:t>Airless</w:t>
      </w:r>
      <w:proofErr w:type="spellEnd"/>
      <w:r w:rsidRPr="00AB2FB9">
        <w:t xml:space="preserve"> szórópisztolyok </w:t>
      </w:r>
    </w:p>
    <w:p w:rsidR="00AB2FB9" w:rsidRPr="00AB2FB9" w:rsidRDefault="00AB2FB9" w:rsidP="00AB2FB9">
      <w:r w:rsidRPr="00AB2FB9">
        <w:t xml:space="preserve">Airmix szórópisztolyok </w:t>
      </w:r>
    </w:p>
    <w:p w:rsidR="00AB2FB9" w:rsidRPr="00AB2FB9" w:rsidRDefault="00AB2FB9" w:rsidP="00AB2FB9">
      <w:r w:rsidRPr="00AB2FB9">
        <w:t xml:space="preserve">Antisztatikus felületkezelés (székgyártás) </w:t>
      </w:r>
    </w:p>
    <w:p w:rsidR="00AB2FB9" w:rsidRPr="00AB2FB9" w:rsidRDefault="00AB2FB9" w:rsidP="00AB2FB9">
      <w:r w:rsidRPr="00AB2FB9">
        <w:t xml:space="preserve">Felületkezelés mártással (épületasztalos-ipar) </w:t>
      </w:r>
    </w:p>
    <w:p w:rsidR="00AB2FB9" w:rsidRPr="00AB2FB9" w:rsidRDefault="00AB2FB9" w:rsidP="00AB2FB9">
      <w:r w:rsidRPr="00AB2FB9">
        <w:t xml:space="preserve">Felületkezelés hengerléssel (bútoripar) </w:t>
      </w:r>
    </w:p>
    <w:p w:rsidR="00AB2FB9" w:rsidRPr="00AB2FB9" w:rsidRDefault="00AB2FB9" w:rsidP="00AB2FB9">
      <w:r w:rsidRPr="00AB2FB9">
        <w:t xml:space="preserve">Az eszközök biztonságos használata, védőberendezései </w:t>
      </w:r>
    </w:p>
    <w:p w:rsidR="00AB2FB9" w:rsidRPr="00AB2FB9" w:rsidRDefault="00AB2FB9" w:rsidP="00AB2FB9">
      <w:pPr>
        <w:spacing w:after="6"/>
      </w:pPr>
      <w:r w:rsidRPr="00AB2FB9">
        <w:t xml:space="preserve"> </w:t>
      </w:r>
    </w:p>
    <w:p w:rsidR="00AB2FB9" w:rsidRPr="00AB2FB9" w:rsidRDefault="00AB2FB9" w:rsidP="00AB2FB9">
      <w:pPr>
        <w:tabs>
          <w:tab w:val="center" w:pos="847"/>
          <w:tab w:val="center" w:pos="3215"/>
        </w:tabs>
      </w:pPr>
      <w:r w:rsidRPr="00AB2FB9">
        <w:t>CNC-megmunkáló gépek</w:t>
      </w:r>
      <w:r w:rsidRPr="00AB2FB9">
        <w:rPr>
          <w:b/>
          <w:i/>
        </w:rPr>
        <w:t xml:space="preserve"> </w:t>
      </w:r>
    </w:p>
    <w:p w:rsidR="00AB2FB9" w:rsidRPr="00AB2FB9" w:rsidRDefault="00AB2FB9" w:rsidP="00AB2FB9">
      <w:r w:rsidRPr="00AB2FB9">
        <w:t xml:space="preserve">A CNC-megmunkáló gépek csoportosítása, a gépek szerszámai, </w:t>
      </w:r>
      <w:proofErr w:type="gramStart"/>
      <w:r w:rsidRPr="00AB2FB9">
        <w:t>speciális</w:t>
      </w:r>
      <w:proofErr w:type="gramEnd"/>
      <w:r w:rsidRPr="00AB2FB9">
        <w:t xml:space="preserve"> marófejek </w:t>
      </w:r>
    </w:p>
    <w:p w:rsidR="00AB2FB9" w:rsidRPr="00AB2FB9" w:rsidRDefault="00AB2FB9" w:rsidP="00AB2FB9">
      <w:r w:rsidRPr="00AB2FB9">
        <w:t xml:space="preserve">Sarokközpontok, ajtó- és ablakszerkezetek komplett megmunkálása </w:t>
      </w:r>
    </w:p>
    <w:p w:rsidR="00AB2FB9" w:rsidRPr="00AB2FB9" w:rsidRDefault="00AB2FB9" w:rsidP="00AB2FB9">
      <w:r w:rsidRPr="00AB2FB9">
        <w:t xml:space="preserve">Teleasztalos CNC-felsőmarók három tengellyel, fúróaggregáttal </w:t>
      </w:r>
    </w:p>
    <w:p w:rsidR="00AB2FB9" w:rsidRPr="00AB2FB9" w:rsidRDefault="00AB2FB9" w:rsidP="00AB2FB9">
      <w:proofErr w:type="spellStart"/>
      <w:r w:rsidRPr="00AB2FB9">
        <w:t>Nesting</w:t>
      </w:r>
      <w:proofErr w:type="spellEnd"/>
      <w:r w:rsidRPr="00AB2FB9">
        <w:t xml:space="preserve"> CNC-felsőmarók három tengellyel, fúróaggregáttal </w:t>
      </w:r>
    </w:p>
    <w:p w:rsidR="00AB2FB9" w:rsidRPr="00AB2FB9" w:rsidRDefault="00AB2FB9" w:rsidP="00AB2FB9">
      <w:r w:rsidRPr="00AB2FB9">
        <w:t xml:space="preserve">Gerendás CNC-felsőmarók három tengellyel, fúróaggregáttal </w:t>
      </w:r>
    </w:p>
    <w:p w:rsidR="00AB2FB9" w:rsidRPr="00AB2FB9" w:rsidRDefault="00AB2FB9" w:rsidP="00AB2FB9">
      <w:r w:rsidRPr="00AB2FB9">
        <w:t xml:space="preserve">Álló fúró-maró CNC-központok </w:t>
      </w:r>
    </w:p>
    <w:p w:rsidR="00AB2FB9" w:rsidRPr="00AB2FB9" w:rsidRDefault="00AB2FB9" w:rsidP="00AB2FB9">
      <w:r w:rsidRPr="00AB2FB9">
        <w:t xml:space="preserve">Öttengelyes megmunkáló központok, térgörbe-megmunkálások </w:t>
      </w:r>
    </w:p>
    <w:p w:rsidR="00AB2FB9" w:rsidRPr="00AB2FB9" w:rsidRDefault="00AB2FB9" w:rsidP="00AB2FB9">
      <w:r w:rsidRPr="00AB2FB9">
        <w:t xml:space="preserve">6-8-12 tengelyes megmunkáló központok (székgyártás), </w:t>
      </w:r>
      <w:proofErr w:type="gramStart"/>
      <w:r w:rsidRPr="00AB2FB9">
        <w:t>speciális</w:t>
      </w:r>
      <w:proofErr w:type="gramEnd"/>
      <w:r w:rsidRPr="00AB2FB9">
        <w:t xml:space="preserve"> feladathoz kifejlesztett gépek </w:t>
      </w:r>
    </w:p>
    <w:p w:rsidR="00AB2FB9" w:rsidRPr="00AB2FB9" w:rsidRDefault="00AB2FB9" w:rsidP="00AB2FB9">
      <w:r w:rsidRPr="00AB2FB9">
        <w:t xml:space="preserve">CNC-gépek védőberendezései, üzemeltetési szabályai </w:t>
      </w:r>
    </w:p>
    <w:p w:rsidR="00AB2FB9" w:rsidRPr="00AB2FB9" w:rsidRDefault="00AB2FB9" w:rsidP="00AB2FB9">
      <w:pPr>
        <w:spacing w:after="0"/>
      </w:pPr>
    </w:p>
    <w:p w:rsidR="00AB2FB9" w:rsidRPr="00AB2FB9" w:rsidRDefault="00AB2FB9" w:rsidP="00AB2FB9">
      <w:pPr>
        <w:spacing w:after="0"/>
        <w:rPr>
          <w:b/>
        </w:rPr>
      </w:pPr>
      <w:r w:rsidRPr="00AB2FB9">
        <w:rPr>
          <w:b/>
        </w:rPr>
        <w:t xml:space="preserve">Asztalosipari CAD- és CNC-technológia tantárgy  </w:t>
      </w:r>
    </w:p>
    <w:tbl>
      <w:tblPr>
        <w:tblStyle w:val="TableGrid7"/>
        <w:tblW w:w="9134" w:type="dxa"/>
        <w:tblInd w:w="0" w:type="dxa"/>
        <w:tblCellMar>
          <w:top w:w="30" w:type="dxa"/>
        </w:tblCellMar>
        <w:tblLook w:val="04A0" w:firstRow="1" w:lastRow="0" w:firstColumn="1" w:lastColumn="0" w:noHBand="0" w:noVBand="1"/>
      </w:tblPr>
      <w:tblGrid>
        <w:gridCol w:w="5103"/>
        <w:gridCol w:w="4031"/>
      </w:tblGrid>
      <w:tr w:rsidR="00AB2FB9" w:rsidRPr="00AB2FB9" w:rsidTr="002120C8">
        <w:trPr>
          <w:trHeight w:val="821"/>
        </w:trPr>
        <w:tc>
          <w:tcPr>
            <w:tcW w:w="5103" w:type="dxa"/>
            <w:tcBorders>
              <w:top w:val="nil"/>
              <w:left w:val="nil"/>
              <w:bottom w:val="nil"/>
              <w:right w:val="nil"/>
            </w:tcBorders>
          </w:tcPr>
          <w:p w:rsidR="00AB2FB9" w:rsidRPr="00AB2FB9" w:rsidRDefault="00AB2FB9" w:rsidP="00AB2FB9">
            <w:pPr>
              <w:spacing w:after="16"/>
            </w:pPr>
          </w:p>
          <w:p w:rsidR="00AB2FB9" w:rsidRPr="00AB2FB9" w:rsidRDefault="00AB2FB9" w:rsidP="00AB2FB9">
            <w:pPr>
              <w:tabs>
                <w:tab w:val="center" w:pos="757"/>
                <w:tab w:val="center" w:pos="2881"/>
              </w:tabs>
            </w:pPr>
          </w:p>
        </w:tc>
        <w:tc>
          <w:tcPr>
            <w:tcW w:w="4031" w:type="dxa"/>
            <w:tcBorders>
              <w:top w:val="nil"/>
              <w:left w:val="nil"/>
              <w:bottom w:val="nil"/>
              <w:right w:val="nil"/>
            </w:tcBorders>
          </w:tcPr>
          <w:p w:rsidR="00AB2FB9" w:rsidRPr="00AB2FB9" w:rsidRDefault="00AB2FB9" w:rsidP="00AB2FB9">
            <w:pPr>
              <w:rPr>
                <w:b/>
              </w:rPr>
            </w:pPr>
            <w:r w:rsidRPr="00AB2FB9">
              <w:rPr>
                <w:b/>
              </w:rPr>
              <w:t>Összes óraszám 10. évfolyamon: 72 óra</w:t>
            </w:r>
          </w:p>
          <w:p w:rsidR="00AB2FB9" w:rsidRPr="00AB2FB9" w:rsidRDefault="00AB2FB9" w:rsidP="00AB2FB9">
            <w:pPr>
              <w:rPr>
                <w:b/>
              </w:rPr>
            </w:pPr>
            <w:r w:rsidRPr="00AB2FB9">
              <w:rPr>
                <w:b/>
              </w:rPr>
              <w:t>11</w:t>
            </w:r>
            <w:proofErr w:type="gramStart"/>
            <w:r w:rsidRPr="00AB2FB9">
              <w:rPr>
                <w:b/>
              </w:rPr>
              <w:t>.évfolyamon</w:t>
            </w:r>
            <w:proofErr w:type="gramEnd"/>
            <w:r w:rsidRPr="00AB2FB9">
              <w:rPr>
                <w:b/>
              </w:rPr>
              <w:t>: 93 óra</w:t>
            </w:r>
          </w:p>
          <w:p w:rsidR="00AB2FB9" w:rsidRPr="00AB2FB9" w:rsidRDefault="00AB2FB9" w:rsidP="00AB2FB9">
            <w:r w:rsidRPr="00AB2FB9">
              <w:t xml:space="preserve"> </w:t>
            </w:r>
          </w:p>
        </w:tc>
      </w:tr>
    </w:tbl>
    <w:p w:rsidR="00AB2FB9" w:rsidRPr="00AB2FB9" w:rsidRDefault="00AB2FB9" w:rsidP="00AB2FB9">
      <w:pPr>
        <w:spacing w:after="0"/>
      </w:pPr>
    </w:p>
    <w:p w:rsidR="00AB2FB9" w:rsidRPr="00AB2FB9" w:rsidRDefault="00AB2FB9" w:rsidP="00AB2FB9">
      <w:r w:rsidRPr="00AB2FB9">
        <w:t>A tantárgy tanításának fő célja:</w:t>
      </w:r>
    </w:p>
    <w:p w:rsidR="00AB2FB9" w:rsidRPr="00AB2FB9" w:rsidRDefault="00AB2FB9" w:rsidP="00AB2FB9">
      <w:r w:rsidRPr="00AB2FB9">
        <w:t xml:space="preserve">A tanulók ismerjék a fontosabb CAD/CAM-programok általános működését. Képesek legyenek önállóan dolgozni a képző által biztosított tervező- és CNC-programokkal. Instrukciók alapján részben önállóan kezeljenek CNC-gépet, képesek legyenek CNC-programot futtatni a szerszámgépen.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t xml:space="preserve">Faipari mérnök, szakoktató, asztalosmester </w:t>
      </w:r>
    </w:p>
    <w:p w:rsidR="00AB2FB9" w:rsidRPr="00AB2FB9" w:rsidRDefault="00AB2FB9" w:rsidP="00AB2FB9">
      <w:pPr>
        <w:spacing w:after="19"/>
      </w:pPr>
      <w:r w:rsidRPr="00AB2FB9">
        <w:t xml:space="preserve"> </w:t>
      </w:r>
    </w:p>
    <w:p w:rsidR="00AB2FB9" w:rsidRPr="00AB2FB9" w:rsidRDefault="00AB2FB9" w:rsidP="00AB2FB9">
      <w:pPr>
        <w:ind w:right="2577"/>
      </w:pPr>
      <w:r w:rsidRPr="00AB2FB9">
        <w:lastRenderedPageBreak/>
        <w:t xml:space="preserve">Kapcsolódó közismereti, szakmai tartalmak Digitális alapismeretek </w:t>
      </w:r>
    </w:p>
    <w:p w:rsidR="00AB2FB9" w:rsidRPr="00AB2FB9" w:rsidRDefault="00AB2FB9" w:rsidP="00AB2FB9">
      <w:pPr>
        <w:spacing w:after="22"/>
      </w:pPr>
      <w:r w:rsidRPr="00AB2FB9">
        <w:t xml:space="preserve"> </w:t>
      </w:r>
    </w:p>
    <w:p w:rsidR="00AB2FB9" w:rsidRPr="00AB2FB9" w:rsidRDefault="00AB2FB9" w:rsidP="00AB2FB9">
      <w:r w:rsidRPr="00AB2FB9">
        <w:t xml:space="preserve">A képzés órakeretének legalább 60%-át gyakorlati helyszínen (tanműhely, üzem stb.) kell lebonyolítani.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r w:rsidRPr="00AB2FB9">
        <w:t xml:space="preserve">A tantárgy oktatása során fejlesztendő </w:t>
      </w:r>
      <w:proofErr w:type="gramStart"/>
      <w:r w:rsidRPr="00AB2FB9">
        <w:t>kompetenciák</w:t>
      </w:r>
      <w:proofErr w:type="gramEnd"/>
      <w:r w:rsidRPr="00AB2FB9">
        <w:t xml:space="preserve"> </w:t>
      </w:r>
    </w:p>
    <w:p w:rsidR="00AB2FB9" w:rsidRPr="00AB2FB9" w:rsidRDefault="00AB2FB9" w:rsidP="00AB2FB9">
      <w:pPr>
        <w:spacing w:after="0"/>
      </w:pPr>
      <w:r w:rsidRPr="00AB2FB9">
        <w:t xml:space="preserve"> </w:t>
      </w:r>
    </w:p>
    <w:tbl>
      <w:tblPr>
        <w:tblStyle w:val="TableGrid7"/>
        <w:tblW w:w="9290" w:type="dxa"/>
        <w:tblInd w:w="12" w:type="dxa"/>
        <w:tblCellMar>
          <w:top w:w="19" w:type="dxa"/>
          <w:left w:w="108" w:type="dxa"/>
          <w:right w:w="66" w:type="dxa"/>
        </w:tblCellMar>
        <w:tblLook w:val="04A0" w:firstRow="1" w:lastRow="0" w:firstColumn="1" w:lastColumn="0" w:noHBand="0" w:noVBand="1"/>
      </w:tblPr>
      <w:tblGrid>
        <w:gridCol w:w="1858"/>
        <w:gridCol w:w="1858"/>
        <w:gridCol w:w="1858"/>
        <w:gridCol w:w="1858"/>
        <w:gridCol w:w="1858"/>
      </w:tblGrid>
      <w:tr w:rsidR="00AB2FB9" w:rsidRPr="00AB2FB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43"/>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40" w:line="237" w:lineRule="auto"/>
              <w:jc w:val="center"/>
            </w:pPr>
            <w:r w:rsidRPr="00AB2FB9">
              <w:rPr>
                <w:b/>
                <w:sz w:val="20"/>
              </w:rPr>
              <w:t xml:space="preserve">Általános és szakmához kötődő </w:t>
            </w:r>
          </w:p>
          <w:p w:rsidR="00AB2FB9" w:rsidRPr="00AB2FB9" w:rsidRDefault="00AB2FB9" w:rsidP="00AB2FB9">
            <w:pPr>
              <w:jc w:val="center"/>
            </w:pPr>
            <w:r w:rsidRPr="00AB2FB9">
              <w:rPr>
                <w:b/>
                <w:sz w:val="20"/>
              </w:rPr>
              <w:t xml:space="preserve">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2079"/>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30"/>
            </w:pPr>
            <w:r w:rsidRPr="00AB2FB9">
              <w:rPr>
                <w:sz w:val="20"/>
              </w:rPr>
              <w:t xml:space="preserve">Tisztában van a CAD-programok </w:t>
            </w:r>
          </w:p>
          <w:p w:rsidR="00AB2FB9" w:rsidRPr="00AB2FB9" w:rsidRDefault="00AB2FB9" w:rsidP="00AB2FB9">
            <w:r w:rsidRPr="00AB2FB9">
              <w:rPr>
                <w:sz w:val="20"/>
              </w:rPr>
              <w:t xml:space="preserve">indításával, a </w:t>
            </w:r>
            <w:proofErr w:type="spellStart"/>
            <w:r w:rsidRPr="00AB2FB9">
              <w:rPr>
                <w:sz w:val="20"/>
              </w:rPr>
              <w:t>főmenü</w:t>
            </w:r>
            <w:proofErr w:type="spellEnd"/>
            <w:r w:rsidRPr="00AB2FB9">
              <w:rPr>
                <w:sz w:val="20"/>
              </w:rPr>
              <w:t xml:space="preserve"> eszközkészletével. Parancsokat futtat. Rajzi </w:t>
            </w:r>
            <w:proofErr w:type="gramStart"/>
            <w:r w:rsidRPr="00AB2FB9">
              <w:rPr>
                <w:sz w:val="20"/>
              </w:rPr>
              <w:t>dokumentumokat</w:t>
            </w:r>
            <w:proofErr w:type="gramEnd"/>
            <w:r w:rsidRPr="00AB2FB9">
              <w:rPr>
                <w:sz w:val="20"/>
              </w:rPr>
              <w:t xml:space="preserve"> ment, azokat megosztja, archiválja.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w:t>
            </w:r>
            <w:proofErr w:type="spellStart"/>
            <w:r w:rsidRPr="00AB2FB9">
              <w:rPr>
                <w:sz w:val="20"/>
              </w:rPr>
              <w:t>CADprogram</w:t>
            </w:r>
            <w:proofErr w:type="spellEnd"/>
            <w:r w:rsidRPr="00AB2FB9">
              <w:rPr>
                <w:sz w:val="20"/>
              </w:rPr>
              <w:t xml:space="preserve"> általános felépítését, a rajzkészítés és archiválás szabályait. Ismeri a rajzi dokumentáció megosztásának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Törekszik a korszerű, számítógéppel támogatott tervezés és gyártás alkalmazására. Pontosan, </w:t>
            </w:r>
            <w:proofErr w:type="gramStart"/>
            <w:r w:rsidRPr="00AB2FB9">
              <w:rPr>
                <w:sz w:val="20"/>
              </w:rPr>
              <w:t>precízen</w:t>
            </w:r>
            <w:proofErr w:type="gramEnd"/>
            <w:r w:rsidRPr="00AB2FB9">
              <w:rPr>
                <w:sz w:val="20"/>
              </w:rPr>
              <w:t xml:space="preserve"> végzi a tervezési és megmunkálási feladatokat.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Általános számítógépkezelési ismeretek, </w:t>
            </w:r>
            <w:proofErr w:type="gramStart"/>
            <w:r w:rsidRPr="00AB2FB9">
              <w:rPr>
                <w:sz w:val="20"/>
              </w:rPr>
              <w:t>fájl</w:t>
            </w:r>
            <w:proofErr w:type="gramEnd"/>
            <w:r w:rsidRPr="00AB2FB9">
              <w:rPr>
                <w:sz w:val="20"/>
              </w:rPr>
              <w:t xml:space="preserve">kezelés </w:t>
            </w:r>
          </w:p>
        </w:tc>
      </w:tr>
      <w:tr w:rsidR="00AB2FB9" w:rsidRPr="00AB2FB9"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Számítógépes rajzprogramot kezel. Alkalmazza a műszaki rajz szabályait, valamint a szerkezettani ismereteit.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számítógépes rajzprogramot, a műszaki rajz és a szerkezettan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Szakmaspecifikus </w:t>
            </w:r>
          </w:p>
          <w:p w:rsidR="00AB2FB9" w:rsidRPr="00AB2FB9" w:rsidRDefault="00AB2FB9" w:rsidP="00AB2FB9">
            <w:r w:rsidRPr="00AB2FB9">
              <w:rPr>
                <w:sz w:val="20"/>
              </w:rPr>
              <w:t xml:space="preserve">rajzprogram </w:t>
            </w:r>
            <w:proofErr w:type="spellStart"/>
            <w:r w:rsidRPr="00AB2FB9">
              <w:rPr>
                <w:sz w:val="20"/>
              </w:rPr>
              <w:t>haszná</w:t>
            </w:r>
            <w:proofErr w:type="spellEnd"/>
            <w:r w:rsidRPr="00AB2FB9">
              <w:rPr>
                <w:sz w:val="20"/>
              </w:rPr>
              <w:t>-</w:t>
            </w:r>
          </w:p>
          <w:p w:rsidR="00AB2FB9" w:rsidRPr="00AB2FB9" w:rsidRDefault="00AB2FB9" w:rsidP="00AB2FB9">
            <w:proofErr w:type="spellStart"/>
            <w:r w:rsidRPr="00AB2FB9">
              <w:rPr>
                <w:sz w:val="20"/>
              </w:rPr>
              <w:t>lata</w:t>
            </w:r>
            <w:proofErr w:type="spellEnd"/>
            <w:r w:rsidRPr="00AB2FB9">
              <w:rPr>
                <w:sz w:val="20"/>
              </w:rPr>
              <w:t xml:space="preserve"> </w:t>
            </w:r>
          </w:p>
        </w:tc>
      </w:tr>
      <w:tr w:rsidR="00AB2FB9" w:rsidRPr="00AB2FB9"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Adott művelethez el </w:t>
            </w:r>
          </w:p>
          <w:p w:rsidR="00AB2FB9" w:rsidRPr="00AB2FB9" w:rsidRDefault="00AB2FB9" w:rsidP="00AB2FB9">
            <w:r w:rsidRPr="00AB2FB9">
              <w:rPr>
                <w:sz w:val="20"/>
              </w:rPr>
              <w:t xml:space="preserve">tudja indítani a megmunkálási szimulációt.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CN- gépek </w:t>
            </w:r>
          </w:p>
          <w:p w:rsidR="00AB2FB9" w:rsidRPr="00AB2FB9" w:rsidRDefault="00AB2FB9" w:rsidP="00AB2FB9">
            <w:r w:rsidRPr="00AB2FB9">
              <w:rPr>
                <w:sz w:val="20"/>
              </w:rPr>
              <w:t xml:space="preserve">felépítését és a megmunkálási szimulációt.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Szimuláció futtatása, </w:t>
            </w:r>
            <w:proofErr w:type="gramStart"/>
            <w:r w:rsidRPr="00AB2FB9">
              <w:rPr>
                <w:sz w:val="20"/>
              </w:rPr>
              <w:t>virtuális</w:t>
            </w:r>
            <w:proofErr w:type="gramEnd"/>
            <w:r w:rsidRPr="00AB2FB9">
              <w:rPr>
                <w:sz w:val="20"/>
              </w:rPr>
              <w:t xml:space="preserve"> munkakörnyezet </w:t>
            </w:r>
          </w:p>
        </w:tc>
      </w:tr>
      <w:tr w:rsidR="00AB2FB9" w:rsidRPr="00AB2FB9"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 CNC-gépre felhelyezi a munkadarabot, betölti a programot és elindítja a megmunkálást. Alkalmazza a gépre vonatkozó technológiai és munkavédelmi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w:t>
            </w:r>
            <w:proofErr w:type="spellStart"/>
            <w:r w:rsidRPr="00AB2FB9">
              <w:rPr>
                <w:sz w:val="20"/>
              </w:rPr>
              <w:t>CNCgépkezelés</w:t>
            </w:r>
            <w:proofErr w:type="spellEnd"/>
            <w:r w:rsidRPr="00AB2FB9">
              <w:rPr>
                <w:sz w:val="20"/>
              </w:rPr>
              <w:t xml:space="preserve"> alapjait. Ismeri a gépre vonatkozó technológiai és munkavédelmi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146"/>
            </w:pPr>
            <w:r w:rsidRPr="00AB2FB9">
              <w:rPr>
                <w:sz w:val="20"/>
              </w:rPr>
              <w:t xml:space="preserve">CNC-gépek vezérlőfelületének ismerete </w:t>
            </w:r>
          </w:p>
        </w:tc>
      </w:tr>
    </w:tbl>
    <w:p w:rsidR="00AB2FB9" w:rsidRPr="00AB2FB9" w:rsidRDefault="00AB2FB9" w:rsidP="00AB2FB9">
      <w:pPr>
        <w:spacing w:after="22"/>
      </w:pPr>
      <w:r w:rsidRPr="00AB2FB9">
        <w:t xml:space="preserve"> </w:t>
      </w:r>
    </w:p>
    <w:p w:rsidR="00AB2FB9" w:rsidRPr="00AB2FB9" w:rsidRDefault="00AB2FB9" w:rsidP="00AB2FB9">
      <w:r w:rsidRPr="00AB2FB9">
        <w:t xml:space="preserve">A tantárgy témakörei </w:t>
      </w:r>
    </w:p>
    <w:p w:rsidR="00AB2FB9" w:rsidRPr="00AB2FB9" w:rsidRDefault="00AB2FB9" w:rsidP="00AB2FB9">
      <w:pPr>
        <w:spacing w:after="0"/>
      </w:pPr>
      <w:r w:rsidRPr="00AB2FB9">
        <w:t xml:space="preserve"> </w:t>
      </w:r>
    </w:p>
    <w:p w:rsidR="00AB2FB9" w:rsidRPr="00AB2FB9" w:rsidRDefault="00AB2FB9" w:rsidP="00AB2FB9">
      <w:pPr>
        <w:tabs>
          <w:tab w:val="center" w:pos="847"/>
          <w:tab w:val="center" w:pos="2597"/>
        </w:tabs>
      </w:pPr>
      <w:r w:rsidRPr="00AB2FB9">
        <w:t>CAD-alapok</w:t>
      </w:r>
      <w:r w:rsidRPr="00AB2FB9">
        <w:rPr>
          <w:b/>
          <w:i/>
        </w:rPr>
        <w:t xml:space="preserve"> </w:t>
      </w:r>
    </w:p>
    <w:p w:rsidR="00AB2FB9" w:rsidRPr="00AB2FB9" w:rsidRDefault="00AB2FB9" w:rsidP="00AB2FB9">
      <w:r w:rsidRPr="00AB2FB9">
        <w:t xml:space="preserve">A számítógépes tervezőprogramok típusai </w:t>
      </w:r>
    </w:p>
    <w:p w:rsidR="00AB2FB9" w:rsidRPr="00AB2FB9" w:rsidRDefault="00AB2FB9" w:rsidP="00AB2FB9">
      <w:r w:rsidRPr="00AB2FB9">
        <w:t xml:space="preserve">A felhasználói felület ismerete </w:t>
      </w:r>
    </w:p>
    <w:p w:rsidR="00AB2FB9" w:rsidRPr="00AB2FB9" w:rsidRDefault="00AB2FB9" w:rsidP="00AB2FB9">
      <w:proofErr w:type="gramStart"/>
      <w:r w:rsidRPr="00AB2FB9">
        <w:lastRenderedPageBreak/>
        <w:t>Fájl</w:t>
      </w:r>
      <w:proofErr w:type="gramEnd"/>
      <w:r w:rsidRPr="00AB2FB9">
        <w:t xml:space="preserve">típusok </w:t>
      </w:r>
    </w:p>
    <w:p w:rsidR="00AB2FB9" w:rsidRPr="00AB2FB9" w:rsidRDefault="00AB2FB9" w:rsidP="00AB2FB9">
      <w:r w:rsidRPr="00AB2FB9">
        <w:t xml:space="preserve">Megosztási lehetőségek </w:t>
      </w:r>
    </w:p>
    <w:p w:rsidR="00AB2FB9" w:rsidRPr="00AB2FB9" w:rsidRDefault="00AB2FB9" w:rsidP="00AB2FB9">
      <w:pPr>
        <w:spacing w:after="14"/>
      </w:pPr>
      <w:r w:rsidRPr="00AB2FB9">
        <w:t xml:space="preserve"> </w:t>
      </w:r>
    </w:p>
    <w:p w:rsidR="00AB2FB9" w:rsidRPr="00AB2FB9" w:rsidRDefault="00AB2FB9" w:rsidP="00AB2FB9">
      <w:pPr>
        <w:tabs>
          <w:tab w:val="center" w:pos="847"/>
          <w:tab w:val="center" w:pos="3306"/>
        </w:tabs>
      </w:pPr>
      <w:r w:rsidRPr="00AB2FB9">
        <w:t>Rajzkészítés számítógéppel</w:t>
      </w:r>
      <w:r w:rsidRPr="00AB2FB9">
        <w:rPr>
          <w:b/>
          <w:i/>
        </w:rPr>
        <w:t xml:space="preserve"> </w:t>
      </w:r>
    </w:p>
    <w:p w:rsidR="00AB2FB9" w:rsidRPr="00AB2FB9" w:rsidRDefault="00AB2FB9" w:rsidP="00AB2FB9">
      <w:r w:rsidRPr="00AB2FB9">
        <w:t xml:space="preserve">Síkbeli rajzok </w:t>
      </w:r>
    </w:p>
    <w:p w:rsidR="00AB2FB9" w:rsidRPr="00AB2FB9" w:rsidRDefault="00AB2FB9" w:rsidP="00AB2FB9">
      <w:r w:rsidRPr="00AB2FB9">
        <w:t xml:space="preserve">Eszköztárak használata </w:t>
      </w:r>
    </w:p>
    <w:p w:rsidR="00AB2FB9" w:rsidRPr="00AB2FB9" w:rsidRDefault="00AB2FB9" w:rsidP="00AB2FB9">
      <w:r w:rsidRPr="00AB2FB9">
        <w:t xml:space="preserve">Rajzsablonok használata </w:t>
      </w:r>
    </w:p>
    <w:p w:rsidR="00AB2FB9" w:rsidRPr="00AB2FB9" w:rsidRDefault="00AB2FB9" w:rsidP="00AB2FB9">
      <w:r w:rsidRPr="00AB2FB9">
        <w:t xml:space="preserve">Nyomtatás előkészítése </w:t>
      </w:r>
    </w:p>
    <w:p w:rsidR="00AB2FB9" w:rsidRPr="00AB2FB9" w:rsidRDefault="00AB2FB9" w:rsidP="00AB2FB9">
      <w:r w:rsidRPr="00AB2FB9">
        <w:t xml:space="preserve">Modell előkésztése és átadása CAM-rendszerbe </w:t>
      </w:r>
    </w:p>
    <w:p w:rsidR="00AB2FB9" w:rsidRPr="00AB2FB9" w:rsidRDefault="00AB2FB9" w:rsidP="00AB2FB9">
      <w:pPr>
        <w:spacing w:after="0"/>
      </w:pPr>
      <w:r w:rsidRPr="00AB2FB9">
        <w:t xml:space="preserve"> </w:t>
      </w:r>
    </w:p>
    <w:p w:rsidR="00AB2FB9" w:rsidRPr="00AB2FB9" w:rsidRDefault="00AB2FB9" w:rsidP="00AB2FB9">
      <w:pPr>
        <w:tabs>
          <w:tab w:val="center" w:pos="847"/>
          <w:tab w:val="center" w:pos="2937"/>
        </w:tabs>
      </w:pPr>
      <w:r w:rsidRPr="00AB2FB9">
        <w:t>CNC-alapismeretek</w:t>
      </w:r>
      <w:r w:rsidRPr="00AB2FB9">
        <w:rPr>
          <w:b/>
          <w:i/>
        </w:rPr>
        <w:t xml:space="preserve"> </w:t>
      </w:r>
    </w:p>
    <w:p w:rsidR="00AB2FB9" w:rsidRPr="00AB2FB9" w:rsidRDefault="00AB2FB9" w:rsidP="00AB2FB9">
      <w:r w:rsidRPr="00AB2FB9">
        <w:t xml:space="preserve">CNC-gépek felépítése, működésének alapfokú ismerete </w:t>
      </w:r>
    </w:p>
    <w:p w:rsidR="00AB2FB9" w:rsidRPr="00AB2FB9" w:rsidRDefault="00AB2FB9" w:rsidP="00AB2FB9">
      <w:r w:rsidRPr="00AB2FB9">
        <w:t xml:space="preserve">CNC-gépkezelés felhasználóbarát felületen keresztül </w:t>
      </w:r>
    </w:p>
    <w:p w:rsidR="00AB2FB9" w:rsidRPr="00AB2FB9" w:rsidRDefault="00AB2FB9" w:rsidP="00AB2FB9">
      <w:r w:rsidRPr="00AB2FB9">
        <w:t xml:space="preserve">Szimulációk futtatása, szerszámpálya ellenőrzése </w:t>
      </w:r>
    </w:p>
    <w:p w:rsidR="00AB2FB9" w:rsidRPr="00AB2FB9" w:rsidRDefault="00AB2FB9" w:rsidP="00AB2FB9">
      <w:pPr>
        <w:tabs>
          <w:tab w:val="center" w:pos="847"/>
          <w:tab w:val="center" w:pos="3401"/>
        </w:tabs>
        <w:rPr>
          <w:b/>
          <w:i/>
        </w:rPr>
      </w:pPr>
    </w:p>
    <w:p w:rsidR="00AB2FB9" w:rsidRPr="00AB2FB9" w:rsidRDefault="00AB2FB9" w:rsidP="00AB2FB9">
      <w:pPr>
        <w:tabs>
          <w:tab w:val="center" w:pos="847"/>
          <w:tab w:val="center" w:pos="3401"/>
        </w:tabs>
      </w:pPr>
      <w:r w:rsidRPr="00AB2FB9">
        <w:t xml:space="preserve">Munkavégzés CNC-gépekkel </w:t>
      </w:r>
      <w:r w:rsidRPr="00AB2FB9">
        <w:rPr>
          <w:b/>
          <w:i/>
        </w:rPr>
        <w:t xml:space="preserve"> </w:t>
      </w:r>
    </w:p>
    <w:p w:rsidR="00AB2FB9" w:rsidRPr="00AB2FB9" w:rsidRDefault="00AB2FB9" w:rsidP="00AB2FB9">
      <w:r w:rsidRPr="00AB2FB9">
        <w:t xml:space="preserve">CNC-gépekkel kapcsolatos munkabiztonsági ismeretek  </w:t>
      </w:r>
    </w:p>
    <w:p w:rsidR="00AB2FB9" w:rsidRPr="00AB2FB9" w:rsidRDefault="00AB2FB9" w:rsidP="00AB2FB9">
      <w:r w:rsidRPr="00AB2FB9">
        <w:t xml:space="preserve">A szerszámgép és a munkadarab előkészítése </w:t>
      </w:r>
    </w:p>
    <w:p w:rsidR="00AB2FB9" w:rsidRPr="00AB2FB9" w:rsidRDefault="00AB2FB9" w:rsidP="00AB2FB9">
      <w:r w:rsidRPr="00AB2FB9">
        <w:t xml:space="preserve">Program betöltése, futtatása </w:t>
      </w:r>
    </w:p>
    <w:p w:rsidR="00AB2FB9" w:rsidRPr="00AB2FB9" w:rsidRDefault="00AB2FB9" w:rsidP="00AB2FB9">
      <w:proofErr w:type="gramStart"/>
      <w:r w:rsidRPr="00AB2FB9">
        <w:t>Korrekciók</w:t>
      </w:r>
      <w:proofErr w:type="gramEnd"/>
      <w:r w:rsidRPr="00AB2FB9">
        <w:t xml:space="preserve">, gyártásközi ellenőrzések </w:t>
      </w:r>
    </w:p>
    <w:p w:rsidR="00AB2FB9" w:rsidRPr="00AB2FB9" w:rsidRDefault="00AB2FB9" w:rsidP="00AB2FB9">
      <w:r w:rsidRPr="00AB2FB9">
        <w:t xml:space="preserve">Karbantartás, szerszámcsere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pPr>
        <w:tabs>
          <w:tab w:val="center" w:pos="1749"/>
          <w:tab w:val="right" w:pos="9077"/>
        </w:tabs>
        <w:spacing w:after="0"/>
        <w:ind w:right="12"/>
        <w:rPr>
          <w:b/>
        </w:rPr>
      </w:pPr>
      <w:r w:rsidRPr="00AB2FB9">
        <w:rPr>
          <w:b/>
        </w:rPr>
        <w:t xml:space="preserve">Anyagismeret tantárgy </w:t>
      </w:r>
      <w:r w:rsidRPr="00AB2FB9">
        <w:rPr>
          <w:b/>
        </w:rPr>
        <w:tab/>
        <w:t xml:space="preserve">Összes óraszám: 10. évfolyamon:72 óra </w:t>
      </w:r>
    </w:p>
    <w:p w:rsidR="00AB2FB9" w:rsidRPr="00AB2FB9" w:rsidRDefault="00AB2FB9" w:rsidP="00AB2FB9">
      <w:pPr>
        <w:tabs>
          <w:tab w:val="center" w:pos="1749"/>
          <w:tab w:val="right" w:pos="9077"/>
        </w:tabs>
        <w:spacing w:after="0"/>
        <w:ind w:right="12"/>
        <w:jc w:val="right"/>
      </w:pPr>
      <w:r w:rsidRPr="00AB2FB9">
        <w:rPr>
          <w:b/>
        </w:rPr>
        <w:t>11. évfolyamon: 46,5 óra</w:t>
      </w:r>
    </w:p>
    <w:p w:rsidR="00AB2FB9" w:rsidRPr="00AB2FB9" w:rsidRDefault="00AB2FB9" w:rsidP="00AB2FB9">
      <w:pPr>
        <w:spacing w:after="16"/>
      </w:pPr>
      <w:r w:rsidRPr="00AB2FB9">
        <w:t xml:space="preserve"> </w:t>
      </w:r>
    </w:p>
    <w:p w:rsidR="00AB2FB9" w:rsidRPr="00AB2FB9" w:rsidRDefault="00AB2FB9" w:rsidP="00AB2FB9">
      <w:pPr>
        <w:tabs>
          <w:tab w:val="center" w:pos="757"/>
          <w:tab w:val="center" w:pos="2881"/>
        </w:tabs>
      </w:pPr>
      <w:r w:rsidRPr="00AB2FB9">
        <w:t xml:space="preserve">A tantárgy tanításának fő célja </w:t>
      </w:r>
    </w:p>
    <w:p w:rsidR="00AB2FB9" w:rsidRPr="00AB2FB9" w:rsidRDefault="00AB2FB9" w:rsidP="00AB2FB9">
      <w:r w:rsidRPr="00AB2FB9">
        <w:t xml:space="preserve">A tanulók ismerjék a faipar által használt legfontosabb fafajokat és azok műszaki tulajdonságait. Ismerjék a fából készült ipari alapanyagokat (fűrészáru, furnér, laptermékek). Ismerjék a faipari ragasztóanyagokat, azok alkalmazhatóságát és az azzal kapcsolatos számításokat. Legyenek képesek a felületkezelő anyagok kiválasztására, a felületkezelési technikák használatára, valamint az ezzel kapcsolatos számítások elvégzésére. Ismerjék és tartsák be a biztonsági előírásokat.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t xml:space="preserve">Faipari mérnök, szakoktató, asztalosmester </w:t>
      </w:r>
    </w:p>
    <w:p w:rsidR="00AB2FB9" w:rsidRPr="00AB2FB9" w:rsidRDefault="00AB2FB9" w:rsidP="00AB2FB9">
      <w:pPr>
        <w:spacing w:after="19"/>
      </w:pPr>
      <w:r w:rsidRPr="00AB2FB9">
        <w:lastRenderedPageBreak/>
        <w:t xml:space="preserve"> </w:t>
      </w:r>
    </w:p>
    <w:p w:rsidR="00AB2FB9" w:rsidRPr="00AB2FB9" w:rsidRDefault="00AB2FB9" w:rsidP="00AB2FB9">
      <w:pPr>
        <w:ind w:right="3085"/>
      </w:pPr>
      <w:r w:rsidRPr="00AB2FB9">
        <w:t xml:space="preserve">Kapcsolódó közismereti, szakmai tartalmak Fa- és bútoripari alapozás </w:t>
      </w:r>
    </w:p>
    <w:p w:rsidR="00AB2FB9" w:rsidRPr="00AB2FB9" w:rsidRDefault="00AB2FB9" w:rsidP="00AB2FB9">
      <w:pPr>
        <w:spacing w:after="22"/>
      </w:pPr>
      <w:r w:rsidRPr="00AB2FB9">
        <w:t xml:space="preserve"> </w:t>
      </w:r>
    </w:p>
    <w:p w:rsidR="00AB2FB9" w:rsidRPr="00AB2FB9" w:rsidRDefault="00AB2FB9" w:rsidP="00AB2FB9">
      <w:r w:rsidRPr="00AB2FB9">
        <w:t xml:space="preserve">A képzés órakeretének legalább 60%-át gyakorlati helyszínen (tanműhely, üzem stb.) kell lebonyolítani. </w:t>
      </w:r>
    </w:p>
    <w:p w:rsidR="00AB2FB9" w:rsidRPr="00AB2FB9" w:rsidRDefault="00AB2FB9" w:rsidP="00AB2FB9">
      <w:pPr>
        <w:spacing w:after="28"/>
      </w:pPr>
      <w:r w:rsidRPr="00AB2FB9">
        <w:t xml:space="preserve"> </w:t>
      </w:r>
    </w:p>
    <w:p w:rsidR="00AB2FB9" w:rsidRPr="00AB2FB9" w:rsidRDefault="00AB2FB9" w:rsidP="00AB2FB9">
      <w:r w:rsidRPr="00AB2FB9">
        <w:rPr>
          <w:rFonts w:ascii="Calibri" w:eastAsia="Calibri" w:hAnsi="Calibri" w:cs="Calibri"/>
          <w:b/>
        </w:rPr>
        <w:tab/>
      </w:r>
      <w:r w:rsidRPr="00AB2FB9">
        <w:t xml:space="preserve">A tantárgy oktatása során fejlesztendő </w:t>
      </w:r>
      <w:proofErr w:type="gramStart"/>
      <w:r w:rsidRPr="00AB2FB9">
        <w:t>kompetenciák</w:t>
      </w:r>
      <w:proofErr w:type="gramEnd"/>
      <w:r w:rsidRPr="00AB2FB9">
        <w:t xml:space="preserve"> </w:t>
      </w:r>
    </w:p>
    <w:p w:rsidR="00AB2FB9" w:rsidRPr="00AB2FB9" w:rsidRDefault="00AB2FB9" w:rsidP="00AB2FB9">
      <w:pPr>
        <w:spacing w:after="0"/>
      </w:pPr>
      <w:r w:rsidRPr="00AB2FB9">
        <w:t xml:space="preserve"> </w:t>
      </w:r>
    </w:p>
    <w:tbl>
      <w:tblPr>
        <w:tblStyle w:val="TableGrid7"/>
        <w:tblW w:w="9290" w:type="dxa"/>
        <w:tblInd w:w="12" w:type="dxa"/>
        <w:tblCellMar>
          <w:top w:w="7" w:type="dxa"/>
          <w:left w:w="108" w:type="dxa"/>
          <w:right w:w="68" w:type="dxa"/>
        </w:tblCellMar>
        <w:tblLook w:val="04A0" w:firstRow="1" w:lastRow="0" w:firstColumn="1" w:lastColumn="0" w:noHBand="0" w:noVBand="1"/>
      </w:tblPr>
      <w:tblGrid>
        <w:gridCol w:w="1827"/>
        <w:gridCol w:w="2038"/>
        <w:gridCol w:w="1775"/>
        <w:gridCol w:w="1840"/>
        <w:gridCol w:w="1810"/>
      </w:tblGrid>
      <w:tr w:rsidR="00AB2FB9" w:rsidRPr="00AB2FB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39"/>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37"/>
              <w:jc w:val="center"/>
            </w:pPr>
            <w:r w:rsidRPr="00AB2FB9">
              <w:rPr>
                <w:b/>
                <w:sz w:val="20"/>
              </w:rPr>
              <w:t xml:space="preserve">Általános és szakmához kötődő </w:t>
            </w:r>
          </w:p>
          <w:p w:rsidR="00AB2FB9" w:rsidRPr="00AB2FB9" w:rsidRDefault="00AB2FB9" w:rsidP="00AB2FB9">
            <w:pPr>
              <w:jc w:val="center"/>
            </w:pPr>
            <w:r w:rsidRPr="00AB2FB9">
              <w:rPr>
                <w:b/>
                <w:sz w:val="20"/>
              </w:rPr>
              <w:t xml:space="preserve">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Kiválasztja az adott termék készítéséhez alkalmas faanyagot.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legfontosabb fafajok műszaki tulajdonságait, alkalmazhatóságukat.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Szakszerűen hajtsa végre feladatait és törekedjen a </w:t>
            </w:r>
            <w:proofErr w:type="gramStart"/>
            <w:r w:rsidRPr="00AB2FB9">
              <w:rPr>
                <w:sz w:val="20"/>
              </w:rPr>
              <w:t>precíz</w:t>
            </w:r>
            <w:proofErr w:type="gramEnd"/>
            <w:r w:rsidRPr="00AB2FB9">
              <w:rPr>
                <w:sz w:val="20"/>
              </w:rPr>
              <w:t xml:space="preserve"> és felelősségteljes munkavégzésre.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Kiválasztja az adott termék készítéséhez alkalmas furnért.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furnérokat </w:t>
            </w:r>
            <w:proofErr w:type="spellStart"/>
            <w:r w:rsidRPr="00AB2FB9">
              <w:rPr>
                <w:sz w:val="20"/>
              </w:rPr>
              <w:t>fafaj</w:t>
            </w:r>
            <w:proofErr w:type="spellEnd"/>
            <w:r w:rsidRPr="00AB2FB9">
              <w:rPr>
                <w:sz w:val="20"/>
              </w:rPr>
              <w:t xml:space="preserve">, előállítás és felhasználás szerint.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nil"/>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Kiválasztja az adott termék készítéséhez alkalmas lap- és lemezipari termékeket.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faiparban alkalmazott lemezféleségek felhasználási területeit.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Elvégzi a ragasztási feladat, adott ragasztóanyag és technika felhasználásával.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faipari ragasztóanyagok fajtáit, felhasználhatóságukat, valamint alkalmazhatóságukat.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r w:rsidR="00AB2FB9" w:rsidRPr="00AB2FB9"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Elvégzi a felületkezelési feladatokat, adott felületkezelési anyagok és technológiák segítségével.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w:t>
            </w:r>
            <w:proofErr w:type="gramStart"/>
            <w:r w:rsidRPr="00AB2FB9">
              <w:rPr>
                <w:sz w:val="20"/>
              </w:rPr>
              <w:t>a</w:t>
            </w:r>
            <w:proofErr w:type="gramEnd"/>
            <w:r w:rsidRPr="00AB2FB9">
              <w:rPr>
                <w:sz w:val="20"/>
              </w:rPr>
              <w:t xml:space="preserve"> </w:t>
            </w:r>
          </w:p>
          <w:p w:rsidR="00AB2FB9" w:rsidRPr="00AB2FB9" w:rsidRDefault="00AB2FB9" w:rsidP="00AB2FB9">
            <w:r w:rsidRPr="00AB2FB9">
              <w:rPr>
                <w:sz w:val="20"/>
              </w:rPr>
              <w:t xml:space="preserve">felületelőkészítés és a felületkezelés anyagait és alkalmazhatóságukat. Ismeri a felületkezelés technológiáját.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 </w:t>
            </w:r>
          </w:p>
        </w:tc>
      </w:tr>
    </w:tbl>
    <w:p w:rsidR="00AB2FB9" w:rsidRPr="00AB2FB9" w:rsidRDefault="00AB2FB9" w:rsidP="00AB2FB9">
      <w:pPr>
        <w:spacing w:after="0"/>
      </w:pPr>
      <w:r w:rsidRPr="00AB2FB9">
        <w:t xml:space="preserve"> </w:t>
      </w:r>
    </w:p>
    <w:p w:rsidR="00AB2FB9" w:rsidRPr="00AB2FB9" w:rsidRDefault="00AB2FB9" w:rsidP="00AB2FB9">
      <w:pPr>
        <w:spacing w:after="22"/>
      </w:pPr>
      <w:r w:rsidRPr="00AB2FB9">
        <w:t xml:space="preserve"> </w:t>
      </w:r>
    </w:p>
    <w:p w:rsidR="00AB2FB9" w:rsidRPr="00AB2FB9" w:rsidRDefault="00AB2FB9" w:rsidP="00AB2FB9">
      <w:r w:rsidRPr="00AB2FB9">
        <w:t xml:space="preserve">A tantárgy témakörei </w:t>
      </w:r>
    </w:p>
    <w:p w:rsidR="00AB2FB9" w:rsidRPr="00AB2FB9" w:rsidRDefault="00AB2FB9" w:rsidP="00AB2FB9">
      <w:pPr>
        <w:spacing w:after="0"/>
      </w:pPr>
      <w:r w:rsidRPr="00AB2FB9">
        <w:t xml:space="preserve"> </w:t>
      </w:r>
    </w:p>
    <w:p w:rsidR="00AB2FB9" w:rsidRPr="00AB2FB9" w:rsidRDefault="00AB2FB9" w:rsidP="00AB2FB9">
      <w:pPr>
        <w:tabs>
          <w:tab w:val="center" w:pos="847"/>
          <w:tab w:val="center" w:pos="2510"/>
        </w:tabs>
      </w:pPr>
      <w:r w:rsidRPr="00AB2FB9">
        <w:t>Faanyagok</w:t>
      </w:r>
      <w:r w:rsidRPr="00AB2FB9">
        <w:rPr>
          <w:b/>
          <w:i/>
        </w:rPr>
        <w:t xml:space="preserve"> </w:t>
      </w:r>
    </w:p>
    <w:p w:rsidR="00AB2FB9" w:rsidRPr="00AB2FB9" w:rsidRDefault="00AB2FB9" w:rsidP="00AB2FB9">
      <w:r w:rsidRPr="00AB2FB9">
        <w:t xml:space="preserve">A </w:t>
      </w:r>
      <w:proofErr w:type="gramStart"/>
      <w:r w:rsidRPr="00AB2FB9">
        <w:t>fa</w:t>
      </w:r>
      <w:proofErr w:type="gramEnd"/>
      <w:r w:rsidRPr="00AB2FB9">
        <w:t xml:space="preserve"> mint ipari nyersanyag </w:t>
      </w:r>
    </w:p>
    <w:p w:rsidR="00AB2FB9" w:rsidRPr="00AB2FB9" w:rsidRDefault="00AB2FB9" w:rsidP="00AB2FB9">
      <w:r w:rsidRPr="00AB2FB9">
        <w:t xml:space="preserve">A faipar legfontosabb fafajtái </w:t>
      </w:r>
    </w:p>
    <w:p w:rsidR="00AB2FB9" w:rsidRPr="00AB2FB9" w:rsidRDefault="00AB2FB9" w:rsidP="00AB2FB9">
      <w:pPr>
        <w:ind w:right="1130"/>
      </w:pPr>
      <w:r w:rsidRPr="00AB2FB9">
        <w:lastRenderedPageBreak/>
        <w:t xml:space="preserve">Fenyők: lucfenyő, jegenyefenyő, erdeifenyő, fekete fenyő, vörös fenyő Lombos fafajok:  </w:t>
      </w:r>
    </w:p>
    <w:p w:rsidR="00AB2FB9" w:rsidRPr="00AB2FB9" w:rsidRDefault="00AB2FB9" w:rsidP="00AB2FB9">
      <w:pPr>
        <w:spacing w:after="27"/>
        <w:ind w:right="1291"/>
        <w:jc w:val="right"/>
      </w:pPr>
      <w:r w:rsidRPr="00AB2FB9">
        <w:t>‒</w:t>
      </w:r>
      <w:r w:rsidRPr="00AB2FB9">
        <w:rPr>
          <w:rFonts w:ascii="Arial" w:eastAsia="Arial" w:hAnsi="Arial" w:cs="Arial"/>
        </w:rPr>
        <w:t xml:space="preserve"> </w:t>
      </w:r>
      <w:proofErr w:type="gramStart"/>
      <w:r w:rsidRPr="00AB2FB9">
        <w:t>gyűrűs</w:t>
      </w:r>
      <w:proofErr w:type="gramEnd"/>
      <w:r w:rsidRPr="00AB2FB9">
        <w:t xml:space="preserve"> likacsúak: tölgyek, csertölgy, szelídgesztenye, akác, kőris, eper  </w:t>
      </w:r>
    </w:p>
    <w:p w:rsidR="00AB2FB9" w:rsidRPr="00AB2FB9" w:rsidRDefault="00AB2FB9" w:rsidP="00AB2FB9">
      <w:pPr>
        <w:spacing w:after="0"/>
        <w:ind w:right="1249"/>
        <w:jc w:val="center"/>
      </w:pPr>
      <w:r w:rsidRPr="00AB2FB9">
        <w:t>‒</w:t>
      </w:r>
      <w:r w:rsidRPr="00AB2FB9">
        <w:rPr>
          <w:rFonts w:ascii="Arial" w:eastAsia="Arial" w:hAnsi="Arial" w:cs="Arial"/>
        </w:rPr>
        <w:t xml:space="preserve"> </w:t>
      </w:r>
      <w:proofErr w:type="gramStart"/>
      <w:r w:rsidRPr="00AB2FB9">
        <w:t>szórt</w:t>
      </w:r>
      <w:proofErr w:type="gramEnd"/>
      <w:r w:rsidRPr="00AB2FB9">
        <w:t xml:space="preserve"> likacsúak: gyertyán, bükk, diók, juhar, éger, hárs, fűz, nyár </w:t>
      </w:r>
    </w:p>
    <w:p w:rsidR="00AB2FB9" w:rsidRPr="00AB2FB9" w:rsidRDefault="00AB2FB9" w:rsidP="00AB2FB9">
      <w:proofErr w:type="gramStart"/>
      <w:r w:rsidRPr="00AB2FB9">
        <w:t>Trópusi</w:t>
      </w:r>
      <w:proofErr w:type="gramEnd"/>
      <w:r w:rsidRPr="00AB2FB9">
        <w:t xml:space="preserve"> fafajok: </w:t>
      </w:r>
      <w:proofErr w:type="spellStart"/>
      <w:r w:rsidRPr="00AB2FB9">
        <w:t>meranti</w:t>
      </w:r>
      <w:proofErr w:type="spellEnd"/>
      <w:r w:rsidRPr="00AB2FB9">
        <w:t xml:space="preserve">, </w:t>
      </w:r>
      <w:proofErr w:type="spellStart"/>
      <w:r w:rsidRPr="00AB2FB9">
        <w:t>teak</w:t>
      </w:r>
      <w:proofErr w:type="spellEnd"/>
      <w:r w:rsidRPr="00AB2FB9">
        <w:t xml:space="preserve">, paliszander, mahagónifélék </w:t>
      </w:r>
    </w:p>
    <w:p w:rsidR="00AB2FB9" w:rsidRPr="00AB2FB9" w:rsidRDefault="00AB2FB9" w:rsidP="00AB2FB9">
      <w:r w:rsidRPr="00AB2FB9">
        <w:t xml:space="preserve">A fa nedvességtartalma </w:t>
      </w:r>
    </w:p>
    <w:p w:rsidR="00AB2FB9" w:rsidRPr="00AB2FB9" w:rsidRDefault="00AB2FB9" w:rsidP="00AB2FB9">
      <w:r w:rsidRPr="00AB2FB9">
        <w:t xml:space="preserve">A fa műszaki tulajdonságai </w:t>
      </w:r>
    </w:p>
    <w:p w:rsidR="00AB2FB9" w:rsidRPr="00AB2FB9" w:rsidRDefault="00AB2FB9" w:rsidP="00AB2FB9">
      <w:r w:rsidRPr="00AB2FB9">
        <w:t xml:space="preserve">A fa hibái, betegségei </w:t>
      </w:r>
    </w:p>
    <w:p w:rsidR="00AB2FB9" w:rsidRPr="00AB2FB9" w:rsidRDefault="00AB2FB9" w:rsidP="00AB2FB9">
      <w:r w:rsidRPr="00AB2FB9">
        <w:t xml:space="preserve">Fűrészipari termékek </w:t>
      </w:r>
    </w:p>
    <w:p w:rsidR="00AB2FB9" w:rsidRPr="00AB2FB9" w:rsidRDefault="00AB2FB9" w:rsidP="00AB2FB9">
      <w:pPr>
        <w:spacing w:after="15"/>
      </w:pPr>
      <w:r w:rsidRPr="00AB2FB9">
        <w:t xml:space="preserve"> </w:t>
      </w:r>
    </w:p>
    <w:p w:rsidR="00AB2FB9" w:rsidRPr="00AB2FB9" w:rsidRDefault="00AB2FB9" w:rsidP="00AB2FB9">
      <w:pPr>
        <w:tabs>
          <w:tab w:val="center" w:pos="847"/>
          <w:tab w:val="center" w:pos="3813"/>
        </w:tabs>
      </w:pPr>
      <w:r w:rsidRPr="00AB2FB9">
        <w:rPr>
          <w:rFonts w:ascii="Calibri" w:eastAsia="Calibri" w:hAnsi="Calibri" w:cs="Calibri"/>
        </w:rPr>
        <w:tab/>
      </w:r>
      <w:r w:rsidRPr="00AB2FB9">
        <w:t>Furnérok, lap- és lemezipari termékek</w:t>
      </w:r>
      <w:r w:rsidRPr="00AB2FB9">
        <w:rPr>
          <w:b/>
          <w:i/>
        </w:rPr>
        <w:t xml:space="preserve"> </w:t>
      </w:r>
    </w:p>
    <w:p w:rsidR="00AB2FB9" w:rsidRPr="00AB2FB9" w:rsidRDefault="00AB2FB9" w:rsidP="00AB2FB9">
      <w:r w:rsidRPr="00AB2FB9">
        <w:t xml:space="preserve">Furnérok csoportosítása előállításuk és felhasználásuk szerint </w:t>
      </w:r>
    </w:p>
    <w:p w:rsidR="00AB2FB9" w:rsidRPr="00AB2FB9" w:rsidRDefault="00AB2FB9" w:rsidP="00AB2FB9">
      <w:r w:rsidRPr="00AB2FB9">
        <w:t xml:space="preserve">Lemezipari termékek </w:t>
      </w:r>
    </w:p>
    <w:p w:rsidR="00AB2FB9" w:rsidRPr="00AB2FB9" w:rsidRDefault="00AB2FB9" w:rsidP="00AB2FB9">
      <w:r w:rsidRPr="00AB2FB9">
        <w:t xml:space="preserve">Rétegelt lemezek </w:t>
      </w:r>
    </w:p>
    <w:p w:rsidR="00AB2FB9" w:rsidRPr="00AB2FB9" w:rsidRDefault="00AB2FB9" w:rsidP="00AB2FB9">
      <w:r w:rsidRPr="00AB2FB9">
        <w:t xml:space="preserve">Bútorlapok </w:t>
      </w:r>
    </w:p>
    <w:p w:rsidR="00AB2FB9" w:rsidRPr="00AB2FB9" w:rsidRDefault="00AB2FB9" w:rsidP="00AB2FB9">
      <w:proofErr w:type="spellStart"/>
      <w:r w:rsidRPr="00AB2FB9">
        <w:t>Agglomerált</w:t>
      </w:r>
      <w:proofErr w:type="spellEnd"/>
      <w:r w:rsidRPr="00AB2FB9">
        <w:t xml:space="preserve"> termékek </w:t>
      </w:r>
    </w:p>
    <w:p w:rsidR="00AB2FB9" w:rsidRPr="00AB2FB9" w:rsidRDefault="00AB2FB9" w:rsidP="00AB2FB9">
      <w:r w:rsidRPr="00AB2FB9">
        <w:t xml:space="preserve">Forgácslapok </w:t>
      </w:r>
    </w:p>
    <w:p w:rsidR="00AB2FB9" w:rsidRPr="00AB2FB9" w:rsidRDefault="00AB2FB9" w:rsidP="00AB2FB9">
      <w:r w:rsidRPr="00AB2FB9">
        <w:t xml:space="preserve">Farostlemezek </w:t>
      </w:r>
    </w:p>
    <w:p w:rsidR="00AB2FB9" w:rsidRPr="00AB2FB9" w:rsidRDefault="00AB2FB9" w:rsidP="00AB2FB9">
      <w:r w:rsidRPr="00AB2FB9">
        <w:t xml:space="preserve">OSB-lemezek </w:t>
      </w:r>
    </w:p>
    <w:p w:rsidR="00AB2FB9" w:rsidRPr="00AB2FB9" w:rsidRDefault="00AB2FB9" w:rsidP="00AB2FB9">
      <w:pPr>
        <w:spacing w:after="9"/>
      </w:pPr>
      <w:r w:rsidRPr="00AB2FB9">
        <w:t xml:space="preserve"> </w:t>
      </w:r>
    </w:p>
    <w:p w:rsidR="00AB2FB9" w:rsidRPr="00AB2FB9" w:rsidRDefault="00AB2FB9" w:rsidP="00AB2FB9">
      <w:pPr>
        <w:tabs>
          <w:tab w:val="center" w:pos="847"/>
          <w:tab w:val="center" w:pos="2829"/>
        </w:tabs>
      </w:pPr>
      <w:r w:rsidRPr="00AB2FB9">
        <w:rPr>
          <w:rFonts w:ascii="Calibri" w:eastAsia="Calibri" w:hAnsi="Calibri" w:cs="Calibri"/>
        </w:rPr>
        <w:tab/>
      </w:r>
      <w:r w:rsidRPr="00AB2FB9">
        <w:t>Ragasztóanyagok</w:t>
      </w:r>
      <w:r w:rsidRPr="00AB2FB9">
        <w:rPr>
          <w:b/>
          <w:i/>
        </w:rPr>
        <w:t xml:space="preserve"> </w:t>
      </w:r>
    </w:p>
    <w:p w:rsidR="00AB2FB9" w:rsidRPr="00AB2FB9" w:rsidRDefault="00AB2FB9" w:rsidP="00AB2FB9">
      <w:r w:rsidRPr="00AB2FB9">
        <w:t xml:space="preserve">A ragasztás alapfogalmai </w:t>
      </w:r>
    </w:p>
    <w:p w:rsidR="00AB2FB9" w:rsidRPr="00AB2FB9" w:rsidRDefault="00AB2FB9" w:rsidP="00AB2FB9">
      <w:r w:rsidRPr="00AB2FB9">
        <w:t xml:space="preserve">A ragasztóanyagok fajtái, tulajdonságai </w:t>
      </w:r>
    </w:p>
    <w:p w:rsidR="00AB2FB9" w:rsidRPr="00AB2FB9" w:rsidRDefault="00AB2FB9" w:rsidP="00AB2FB9">
      <w:pPr>
        <w:ind w:right="5060"/>
      </w:pPr>
      <w:r w:rsidRPr="00AB2FB9">
        <w:t xml:space="preserve">A ragasztandó felületek előkészítése </w:t>
      </w:r>
      <w:proofErr w:type="gramStart"/>
      <w:r w:rsidRPr="00AB2FB9">
        <w:t>A</w:t>
      </w:r>
      <w:proofErr w:type="gramEnd"/>
      <w:r w:rsidRPr="00AB2FB9">
        <w:t xml:space="preserve"> ragasztóanyagok előkészítése </w:t>
      </w:r>
    </w:p>
    <w:p w:rsidR="00AB2FB9" w:rsidRPr="00AB2FB9" w:rsidRDefault="00AB2FB9" w:rsidP="00AB2FB9">
      <w:r w:rsidRPr="00AB2FB9">
        <w:t xml:space="preserve">A ragasztás szerszámai és eszközei </w:t>
      </w:r>
    </w:p>
    <w:p w:rsidR="00AB2FB9" w:rsidRPr="00AB2FB9" w:rsidRDefault="00AB2FB9" w:rsidP="00AB2FB9">
      <w:r w:rsidRPr="00AB2FB9">
        <w:t xml:space="preserve">A ragasztás technológiája és a ragasztási hibák </w:t>
      </w:r>
    </w:p>
    <w:p w:rsidR="00AB2FB9" w:rsidRPr="00AB2FB9" w:rsidRDefault="00AB2FB9" w:rsidP="00AB2FB9">
      <w:r w:rsidRPr="00AB2FB9">
        <w:t xml:space="preserve">Ragasztással kapcsolatos számítások </w:t>
      </w:r>
    </w:p>
    <w:p w:rsidR="00AB2FB9" w:rsidRPr="00AB2FB9" w:rsidRDefault="00AB2FB9" w:rsidP="00AB2FB9">
      <w:pPr>
        <w:spacing w:after="0"/>
      </w:pPr>
      <w:r w:rsidRPr="00AB2FB9">
        <w:t xml:space="preserve"> </w:t>
      </w:r>
      <w:r w:rsidRPr="00AB2FB9">
        <w:tab/>
        <w:t xml:space="preserve"> </w:t>
      </w:r>
    </w:p>
    <w:p w:rsidR="00AB2FB9" w:rsidRPr="00AB2FB9" w:rsidRDefault="00AB2FB9" w:rsidP="00AB2FB9">
      <w:pPr>
        <w:spacing w:after="12"/>
      </w:pPr>
      <w:r w:rsidRPr="00AB2FB9">
        <w:t xml:space="preserve"> </w:t>
      </w:r>
    </w:p>
    <w:p w:rsidR="00AB2FB9" w:rsidRPr="00AB2FB9" w:rsidRDefault="00AB2FB9" w:rsidP="00AB2FB9">
      <w:pPr>
        <w:spacing w:after="12"/>
      </w:pPr>
    </w:p>
    <w:p w:rsidR="00AB2FB9" w:rsidRPr="00AB2FB9" w:rsidRDefault="00AB2FB9" w:rsidP="00AB2FB9">
      <w:pPr>
        <w:tabs>
          <w:tab w:val="center" w:pos="847"/>
          <w:tab w:val="center" w:pos="3067"/>
        </w:tabs>
      </w:pPr>
      <w:r w:rsidRPr="00AB2FB9">
        <w:rPr>
          <w:rFonts w:ascii="Calibri" w:eastAsia="Calibri" w:hAnsi="Calibri" w:cs="Calibri"/>
        </w:rPr>
        <w:tab/>
      </w:r>
      <w:r w:rsidRPr="00AB2FB9">
        <w:t>Felületkezelő anyagok</w:t>
      </w:r>
      <w:r w:rsidRPr="00AB2FB9">
        <w:rPr>
          <w:b/>
          <w:i/>
        </w:rPr>
        <w:t xml:space="preserve"> </w:t>
      </w:r>
    </w:p>
    <w:p w:rsidR="00AB2FB9" w:rsidRPr="00AB2FB9" w:rsidRDefault="00AB2FB9" w:rsidP="00AB2FB9">
      <w:r w:rsidRPr="00AB2FB9">
        <w:t xml:space="preserve">A felületkezelés egészségvédelmi és biztonságtechnikai előírásai – biztonsági adatlapok </w:t>
      </w:r>
    </w:p>
    <w:p w:rsidR="00AB2FB9" w:rsidRPr="00AB2FB9" w:rsidRDefault="00AB2FB9" w:rsidP="00AB2FB9">
      <w:r w:rsidRPr="00AB2FB9">
        <w:t xml:space="preserve">A felület előkészítésének műveletei (gyantamentesítés, halványítás, tapaszolás, csiszolás) </w:t>
      </w:r>
      <w:proofErr w:type="gramStart"/>
      <w:r w:rsidRPr="00AB2FB9">
        <w:t>A</w:t>
      </w:r>
      <w:proofErr w:type="gramEnd"/>
      <w:r w:rsidRPr="00AB2FB9">
        <w:t xml:space="preserve"> pácolás anyagai, előkészítésük, felhordásuk a felületre </w:t>
      </w:r>
    </w:p>
    <w:p w:rsidR="00AB2FB9" w:rsidRPr="00AB2FB9" w:rsidRDefault="00AB2FB9" w:rsidP="00AB2FB9">
      <w:r w:rsidRPr="00AB2FB9">
        <w:lastRenderedPageBreak/>
        <w:t xml:space="preserve">Pácolási hibák </w:t>
      </w:r>
    </w:p>
    <w:p w:rsidR="00AB2FB9" w:rsidRPr="00AB2FB9" w:rsidRDefault="00AB2FB9" w:rsidP="00AB2FB9">
      <w:r w:rsidRPr="00AB2FB9">
        <w:t xml:space="preserve">A felületkezelő anyagok felhordásának technológiái </w:t>
      </w:r>
    </w:p>
    <w:p w:rsidR="00AB2FB9" w:rsidRPr="00AB2FB9" w:rsidRDefault="00AB2FB9" w:rsidP="00AB2FB9">
      <w:r w:rsidRPr="00AB2FB9">
        <w:t xml:space="preserve">Felületkezelő anyagok szárítása </w:t>
      </w:r>
    </w:p>
    <w:p w:rsidR="00AB2FB9" w:rsidRPr="00AB2FB9" w:rsidRDefault="00AB2FB9" w:rsidP="00AB2FB9">
      <w:r w:rsidRPr="00AB2FB9">
        <w:t xml:space="preserve">A lakkok csoportosítása </w:t>
      </w:r>
    </w:p>
    <w:p w:rsidR="00AB2FB9" w:rsidRPr="00AB2FB9" w:rsidRDefault="00AB2FB9" w:rsidP="00AB2FB9">
      <w:r w:rsidRPr="00AB2FB9">
        <w:t xml:space="preserve">A felületek olajozásának anyagai, módszerei </w:t>
      </w:r>
    </w:p>
    <w:p w:rsidR="00AB2FB9" w:rsidRPr="00AB2FB9" w:rsidRDefault="00AB2FB9" w:rsidP="00AB2FB9">
      <w:r w:rsidRPr="00AB2FB9">
        <w:t xml:space="preserve">A viaszolás anyagai, módszerei </w:t>
      </w:r>
    </w:p>
    <w:p w:rsidR="00AB2FB9" w:rsidRPr="00AB2FB9" w:rsidRDefault="00AB2FB9" w:rsidP="00AB2FB9">
      <w:r w:rsidRPr="00AB2FB9">
        <w:t xml:space="preserve">Felületkezelési hibák, javításuk, megelőzésük </w:t>
      </w:r>
    </w:p>
    <w:p w:rsidR="00AB2FB9" w:rsidRPr="00AB2FB9" w:rsidRDefault="00AB2FB9" w:rsidP="00AB2FB9">
      <w:r w:rsidRPr="00AB2FB9">
        <w:t xml:space="preserve">Felületkezeléssel kapcsolatos számítások (felhordandó anyagmennyiség számítása) </w:t>
      </w:r>
    </w:p>
    <w:p w:rsidR="00AB2FB9" w:rsidRPr="00AB2FB9" w:rsidRDefault="00AB2FB9" w:rsidP="00AB2FB9">
      <w:pPr>
        <w:spacing w:after="0"/>
      </w:pPr>
      <w:r w:rsidRPr="00AB2FB9">
        <w:t xml:space="preserve"> </w:t>
      </w:r>
    </w:p>
    <w:p w:rsidR="00AB2FB9" w:rsidRPr="00AB2FB9" w:rsidRDefault="00AB2FB9" w:rsidP="00AB2FB9">
      <w:pPr>
        <w:spacing w:after="28"/>
      </w:pPr>
      <w:r w:rsidRPr="00AB2FB9">
        <w:t xml:space="preserve"> </w:t>
      </w:r>
    </w:p>
    <w:p w:rsidR="00AB2FB9" w:rsidRPr="00AB2FB9" w:rsidRDefault="00AB2FB9" w:rsidP="00AB2FB9">
      <w:pPr>
        <w:jc w:val="both"/>
        <w:rPr>
          <w:b/>
        </w:rPr>
      </w:pPr>
      <w:r w:rsidRPr="00AB2FB9">
        <w:rPr>
          <w:b/>
        </w:rPr>
        <w:t xml:space="preserve">Integratív ismeretek tantárgy </w:t>
      </w:r>
      <w:r w:rsidRPr="00AB2FB9">
        <w:rPr>
          <w:b/>
        </w:rPr>
        <w:tab/>
      </w:r>
      <w:r w:rsidRPr="00AB2FB9">
        <w:rPr>
          <w:b/>
        </w:rPr>
        <w:tab/>
      </w:r>
      <w:r w:rsidRPr="00AB2FB9">
        <w:rPr>
          <w:b/>
        </w:rPr>
        <w:tab/>
      </w:r>
      <w:r w:rsidRPr="00AB2FB9">
        <w:rPr>
          <w:b/>
        </w:rPr>
        <w:tab/>
      </w:r>
      <w:r w:rsidRPr="00AB2FB9">
        <w:rPr>
          <w:b/>
        </w:rPr>
        <w:tab/>
      </w:r>
      <w:r w:rsidRPr="00AB2FB9">
        <w:rPr>
          <w:b/>
        </w:rPr>
        <w:tab/>
      </w:r>
      <w:r w:rsidRPr="00AB2FB9">
        <w:rPr>
          <w:b/>
        </w:rPr>
        <w:tab/>
        <w:t xml:space="preserve">Összes óraszám: 10. évfolyamon 72 óra </w:t>
      </w:r>
    </w:p>
    <w:p w:rsidR="00AB2FB9" w:rsidRPr="00AB2FB9" w:rsidRDefault="00AB2FB9" w:rsidP="00AB2FB9">
      <w:pPr>
        <w:jc w:val="right"/>
        <w:rPr>
          <w:b/>
        </w:rPr>
      </w:pPr>
      <w:r w:rsidRPr="00AB2FB9">
        <w:rPr>
          <w:b/>
        </w:rPr>
        <w:t>11</w:t>
      </w:r>
      <w:proofErr w:type="gramStart"/>
      <w:r w:rsidRPr="00AB2FB9">
        <w:rPr>
          <w:b/>
        </w:rPr>
        <w:t>.évfolyamon</w:t>
      </w:r>
      <w:proofErr w:type="gramEnd"/>
      <w:r w:rsidRPr="00AB2FB9">
        <w:rPr>
          <w:b/>
        </w:rPr>
        <w:t xml:space="preserve">: 62 óra </w:t>
      </w:r>
    </w:p>
    <w:p w:rsidR="00AB2FB9" w:rsidRPr="00AB2FB9" w:rsidRDefault="00AB2FB9" w:rsidP="00AB2FB9">
      <w:pPr>
        <w:spacing w:after="16"/>
      </w:pPr>
      <w:r w:rsidRPr="00AB2FB9">
        <w:t xml:space="preserve"> </w:t>
      </w:r>
    </w:p>
    <w:p w:rsidR="00AB2FB9" w:rsidRPr="00AB2FB9" w:rsidRDefault="00AB2FB9" w:rsidP="00AB2FB9">
      <w:pPr>
        <w:tabs>
          <w:tab w:val="center" w:pos="757"/>
          <w:tab w:val="center" w:pos="2882"/>
        </w:tabs>
      </w:pPr>
      <w:r w:rsidRPr="00AB2FB9">
        <w:rPr>
          <w:rFonts w:ascii="Calibri" w:eastAsia="Calibri" w:hAnsi="Calibri" w:cs="Calibri"/>
        </w:rPr>
        <w:tab/>
      </w:r>
      <w:r w:rsidRPr="00AB2FB9">
        <w:t xml:space="preserve">A tantárgy tanításának fő célja </w:t>
      </w:r>
    </w:p>
    <w:p w:rsidR="00AB2FB9" w:rsidRPr="00AB2FB9" w:rsidRDefault="00AB2FB9" w:rsidP="00AB2FB9">
      <w:r w:rsidRPr="00AB2FB9">
        <w:t xml:space="preserve">A tanulók képesek legyenek a műszaki dokumentáció értelmezésére, szerepére és alkalmazására, valamint a bútor- és az épületasztalos-ipari termékek műszaki dokumentációjának elkészítésére. A tanulók tudják a megrendeléseket dokumentálni, sajátítsák el az árajánlat-készítés és a </w:t>
      </w:r>
      <w:proofErr w:type="gramStart"/>
      <w:r w:rsidRPr="00AB2FB9">
        <w:t>prezentálás</w:t>
      </w:r>
      <w:proofErr w:type="gramEnd"/>
      <w:r w:rsidRPr="00AB2FB9">
        <w:t xml:space="preserve"> módját. Legyenek képesek a szükséges anyagok, eszközök, gépek online felületen történő kiválasztására, megrendelésére. Készítsenek portfóliót és vizsgaremekdokumentációt. </w:t>
      </w:r>
    </w:p>
    <w:p w:rsidR="00AB2FB9" w:rsidRPr="00AB2FB9" w:rsidRDefault="00AB2FB9" w:rsidP="00AB2FB9">
      <w:pPr>
        <w:spacing w:after="21"/>
      </w:pPr>
      <w:r w:rsidRPr="00AB2FB9">
        <w:t xml:space="preserve"> </w:t>
      </w:r>
    </w:p>
    <w:p w:rsidR="00AB2FB9" w:rsidRPr="00AB2FB9" w:rsidRDefault="00AB2FB9" w:rsidP="00AB2FB9">
      <w:r w:rsidRPr="00AB2FB9">
        <w:t xml:space="preserve">A tantárgyat oktató végzettségére, szakképesítésére, munkatapasztalatára vonatkozó </w:t>
      </w:r>
      <w:proofErr w:type="gramStart"/>
      <w:r w:rsidRPr="00AB2FB9">
        <w:t>speciális</w:t>
      </w:r>
      <w:proofErr w:type="gramEnd"/>
      <w:r w:rsidRPr="00AB2FB9">
        <w:t xml:space="preserve"> elvárások </w:t>
      </w:r>
    </w:p>
    <w:p w:rsidR="00AB2FB9" w:rsidRPr="00AB2FB9" w:rsidRDefault="00AB2FB9" w:rsidP="00AB2FB9">
      <w:r w:rsidRPr="00AB2FB9">
        <w:t xml:space="preserve">Faipari mérnök, szakoktató, asztalosmester </w:t>
      </w:r>
    </w:p>
    <w:p w:rsidR="00AB2FB9" w:rsidRPr="00AB2FB9" w:rsidRDefault="00AB2FB9" w:rsidP="00AB2FB9">
      <w:pPr>
        <w:spacing w:after="19"/>
      </w:pPr>
      <w:r w:rsidRPr="00AB2FB9">
        <w:t xml:space="preserve"> </w:t>
      </w:r>
    </w:p>
    <w:p w:rsidR="00AB2FB9" w:rsidRPr="00AB2FB9" w:rsidRDefault="00AB2FB9" w:rsidP="00AB2FB9">
      <w:pPr>
        <w:ind w:right="3085"/>
      </w:pPr>
      <w:r w:rsidRPr="00AB2FB9">
        <w:t xml:space="preserve">Kapcsolódó közismereti, szakmai tartalmak Fa- és bútoripari alapozás  </w:t>
      </w:r>
    </w:p>
    <w:p w:rsidR="00AB2FB9" w:rsidRPr="00AB2FB9" w:rsidRDefault="00AB2FB9" w:rsidP="00AB2FB9">
      <w:pPr>
        <w:spacing w:after="22"/>
      </w:pPr>
      <w:r w:rsidRPr="00AB2FB9">
        <w:t xml:space="preserve"> </w:t>
      </w:r>
    </w:p>
    <w:p w:rsidR="00AB2FB9" w:rsidRPr="00AB2FB9" w:rsidRDefault="00AB2FB9" w:rsidP="00AB2FB9">
      <w:pPr>
        <w:spacing w:after="22"/>
      </w:pPr>
      <w:r w:rsidRPr="00AB2FB9">
        <w:t xml:space="preserve">A képzés órakeretének legalább 20%-át gyakorlati helyszínen (tanműhely, üzem stb.) kell lebonyolítani. </w:t>
      </w:r>
    </w:p>
    <w:p w:rsidR="00AB2FB9" w:rsidRPr="00AB2FB9" w:rsidRDefault="00AB2FB9" w:rsidP="00AB2FB9">
      <w:pPr>
        <w:spacing w:after="29"/>
      </w:pPr>
    </w:p>
    <w:p w:rsidR="00AB2FB9" w:rsidRPr="00AB2FB9" w:rsidRDefault="00AB2FB9" w:rsidP="00AB2FB9">
      <w:r w:rsidRPr="00AB2FB9">
        <w:rPr>
          <w:rFonts w:ascii="Calibri" w:eastAsia="Calibri" w:hAnsi="Calibri" w:cs="Calibri"/>
        </w:rPr>
        <w:tab/>
      </w:r>
      <w:r w:rsidRPr="00AB2FB9">
        <w:t xml:space="preserve">A tantárgy oktatása során fejlesztendő </w:t>
      </w:r>
      <w:proofErr w:type="gramStart"/>
      <w:r w:rsidRPr="00AB2FB9">
        <w:t>kompetenciák</w:t>
      </w:r>
      <w:proofErr w:type="gramEnd"/>
      <w:r w:rsidRPr="00AB2FB9">
        <w:t xml:space="preserve"> </w:t>
      </w:r>
    </w:p>
    <w:p w:rsidR="00AB2FB9" w:rsidRPr="00AB2FB9" w:rsidRDefault="00AB2FB9" w:rsidP="00AB2FB9">
      <w:pPr>
        <w:spacing w:after="0"/>
      </w:pPr>
      <w:r w:rsidRPr="00AB2FB9">
        <w:t xml:space="preserve"> </w:t>
      </w:r>
    </w:p>
    <w:tbl>
      <w:tblPr>
        <w:tblStyle w:val="TableGrid7"/>
        <w:tblW w:w="9290" w:type="dxa"/>
        <w:tblInd w:w="12" w:type="dxa"/>
        <w:tblCellMar>
          <w:top w:w="10" w:type="dxa"/>
          <w:left w:w="108" w:type="dxa"/>
          <w:right w:w="59" w:type="dxa"/>
        </w:tblCellMar>
        <w:tblLook w:val="04A0" w:firstRow="1" w:lastRow="0" w:firstColumn="1" w:lastColumn="0" w:noHBand="0" w:noVBand="1"/>
      </w:tblPr>
      <w:tblGrid>
        <w:gridCol w:w="2459"/>
        <w:gridCol w:w="2340"/>
        <w:gridCol w:w="1279"/>
        <w:gridCol w:w="1738"/>
        <w:gridCol w:w="1474"/>
      </w:tblGrid>
      <w:tr w:rsidR="00AB2FB9" w:rsidRPr="00AB2FB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ind w:right="49"/>
              <w:jc w:val="center"/>
            </w:pPr>
            <w:r w:rsidRPr="00AB2FB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pPr>
              <w:jc w:val="center"/>
            </w:pPr>
            <w:r w:rsidRPr="00AB2FB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38"/>
              <w:jc w:val="center"/>
            </w:pPr>
            <w:r w:rsidRPr="00AB2FB9">
              <w:rPr>
                <w:b/>
                <w:sz w:val="20"/>
              </w:rPr>
              <w:t xml:space="preserve">Általános és szakmához kötődő </w:t>
            </w:r>
          </w:p>
          <w:p w:rsidR="00AB2FB9" w:rsidRPr="00AB2FB9" w:rsidRDefault="00AB2FB9" w:rsidP="00AB2FB9">
            <w:pPr>
              <w:jc w:val="center"/>
            </w:pPr>
            <w:r w:rsidRPr="00AB2FB9">
              <w:rPr>
                <w:b/>
                <w:sz w:val="20"/>
              </w:rPr>
              <w:t xml:space="preserve">digitális </w:t>
            </w:r>
            <w:proofErr w:type="gramStart"/>
            <w:r w:rsidRPr="00AB2FB9">
              <w:rPr>
                <w:b/>
                <w:sz w:val="20"/>
              </w:rPr>
              <w:t>kompetenciák</w:t>
            </w:r>
            <w:proofErr w:type="gramEnd"/>
            <w:r w:rsidRPr="00AB2FB9">
              <w:rPr>
                <w:b/>
                <w:sz w:val="20"/>
              </w:rPr>
              <w:t xml:space="preserve"> </w:t>
            </w:r>
          </w:p>
        </w:tc>
      </w:tr>
      <w:tr w:rsidR="00AB2FB9" w:rsidRPr="00AB2FB9"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lastRenderedPageBreak/>
              <w:t xml:space="preserve">Műszaki dokumentációt készít.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műszaki dokumentáció részeit,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spacing w:after="33"/>
            </w:pPr>
            <w:r w:rsidRPr="00AB2FB9">
              <w:rPr>
                <w:sz w:val="20"/>
              </w:rPr>
              <w:t xml:space="preserve">Felelősségteljesen, precízen készíti el </w:t>
            </w:r>
            <w:proofErr w:type="gramStart"/>
            <w:r w:rsidRPr="00AB2FB9">
              <w:rPr>
                <w:sz w:val="20"/>
              </w:rPr>
              <w:t>a</w:t>
            </w:r>
            <w:proofErr w:type="gramEnd"/>
            <w:r w:rsidRPr="00AB2FB9">
              <w:rPr>
                <w:sz w:val="20"/>
              </w:rPr>
              <w:t xml:space="preserve"> </w:t>
            </w:r>
          </w:p>
          <w:p w:rsidR="00AB2FB9" w:rsidRPr="00AB2FB9" w:rsidRDefault="00AB2FB9" w:rsidP="00AB2FB9">
            <w:pPr>
              <w:spacing w:after="18"/>
            </w:pPr>
            <w:r w:rsidRPr="00AB2FB9">
              <w:rPr>
                <w:sz w:val="20"/>
              </w:rPr>
              <w:t xml:space="preserve">műszaki </w:t>
            </w:r>
            <w:proofErr w:type="spellStart"/>
            <w:r w:rsidRPr="00AB2FB9">
              <w:rPr>
                <w:sz w:val="20"/>
              </w:rPr>
              <w:t>dokumen</w:t>
            </w:r>
            <w:proofErr w:type="spellEnd"/>
            <w:r w:rsidRPr="00AB2FB9">
              <w:rPr>
                <w:sz w:val="20"/>
              </w:rPr>
              <w:t>-</w:t>
            </w:r>
          </w:p>
          <w:p w:rsidR="00AB2FB9" w:rsidRPr="00AB2FB9" w:rsidRDefault="00AB2FB9" w:rsidP="00AB2FB9">
            <w:pPr>
              <w:spacing w:line="258" w:lineRule="auto"/>
              <w:ind w:right="50"/>
            </w:pPr>
            <w:r w:rsidRPr="00AB2FB9">
              <w:rPr>
                <w:sz w:val="20"/>
              </w:rPr>
              <w:t xml:space="preserve">tációt. Biztonsággal használja az online felületeket a szakmai </w:t>
            </w:r>
            <w:proofErr w:type="gramStart"/>
            <w:r w:rsidRPr="00AB2FB9">
              <w:rPr>
                <w:sz w:val="20"/>
              </w:rPr>
              <w:t>információk</w:t>
            </w:r>
            <w:proofErr w:type="gramEnd"/>
            <w:r w:rsidRPr="00AB2FB9">
              <w:rPr>
                <w:sz w:val="20"/>
              </w:rPr>
              <w:t xml:space="preserve"> gyűjtéséhez. Motivált és elkötelezett </w:t>
            </w:r>
            <w:proofErr w:type="gramStart"/>
            <w:r w:rsidRPr="00AB2FB9">
              <w:rPr>
                <w:sz w:val="20"/>
              </w:rPr>
              <w:t>a</w:t>
            </w:r>
            <w:proofErr w:type="gramEnd"/>
            <w:r w:rsidRPr="00AB2FB9">
              <w:rPr>
                <w:sz w:val="20"/>
              </w:rPr>
              <w:t xml:space="preserve"> </w:t>
            </w:r>
          </w:p>
          <w:p w:rsidR="00AB2FB9" w:rsidRPr="00AB2FB9" w:rsidRDefault="00AB2FB9" w:rsidP="00AB2FB9">
            <w:r w:rsidRPr="00AB2FB9">
              <w:rPr>
                <w:sz w:val="20"/>
              </w:rPr>
              <w:t xml:space="preserve">portfóliókészítés 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Word, Excel programok használata </w:t>
            </w:r>
          </w:p>
        </w:tc>
      </w:tr>
      <w:tr w:rsidR="00AB2FB9" w:rsidRPr="00AB2FB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Portfóliót készít.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pPr>
              <w:ind w:right="46"/>
            </w:pPr>
            <w:r w:rsidRPr="00AB2FB9">
              <w:rPr>
                <w:sz w:val="20"/>
              </w:rPr>
              <w:t xml:space="preserve">Ismeri a portfólió fogalmát, tartalmi és formai követelményeit, a dokumentálás eszközét, módszerét.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Irányítással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Prezentáció készítése </w:t>
            </w:r>
          </w:p>
        </w:tc>
      </w:tr>
      <w:tr w:rsidR="00AB2FB9" w:rsidRPr="00AB2FB9"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Vizsgaremekdokumentációt készít. </w:t>
            </w:r>
          </w:p>
        </w:tc>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Ismeri a vizsgaremekdokumentáció elkészítésének tartalmi és formai követelményeit, a dokumentálás eszközét, módszerét.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Irányítással </w:t>
            </w:r>
          </w:p>
        </w:tc>
        <w:tc>
          <w:tcPr>
            <w:tcW w:w="1858" w:type="dxa"/>
            <w:vMerge w:val="restart"/>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a vizsgaremek dokumentálása, bemutatása iránt.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Prezentáció készítése </w:t>
            </w:r>
          </w:p>
        </w:tc>
      </w:tr>
      <w:tr w:rsidR="00AB2FB9" w:rsidRPr="00AB2FB9"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AB2FB9" w:rsidRPr="00AB2FB9" w:rsidRDefault="00AB2FB9" w:rsidP="00AB2FB9">
            <w:r w:rsidRPr="00AB2FB9">
              <w:rPr>
                <w:sz w:val="20"/>
              </w:rPr>
              <w:t xml:space="preserve"> </w:t>
            </w:r>
            <w:proofErr w:type="spellStart"/>
            <w:r w:rsidRPr="00AB2FB9">
              <w:rPr>
                <w:sz w:val="20"/>
              </w:rPr>
              <w:t>Megrendelésvisszaigazolást</w:t>
            </w:r>
            <w:proofErr w:type="spellEnd"/>
            <w:r w:rsidRPr="00AB2FB9">
              <w:rPr>
                <w:sz w:val="20"/>
              </w:rPr>
              <w:t xml:space="preserve">, árajánlatot, számlát készít és küld digitális eszközök és internet használatával.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Ismeri a megrendelés-visszaigazolás, az árajánlat és a számla készítésének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AB2FB9" w:rsidRPr="00AB2FB9" w:rsidRDefault="00AB2FB9" w:rsidP="00AB2FB9"/>
        </w:tc>
        <w:tc>
          <w:tcPr>
            <w:tcW w:w="1858" w:type="dxa"/>
            <w:tcBorders>
              <w:top w:val="single" w:sz="4" w:space="0" w:color="000000"/>
              <w:left w:val="single" w:sz="4" w:space="0" w:color="000000"/>
              <w:bottom w:val="single" w:sz="4" w:space="0" w:color="000000"/>
              <w:right w:val="single" w:sz="4" w:space="0" w:color="000000"/>
            </w:tcBorders>
            <w:vAlign w:val="center"/>
          </w:tcPr>
          <w:p w:rsidR="00AB2FB9" w:rsidRPr="00AB2FB9" w:rsidRDefault="00AB2FB9" w:rsidP="00AB2FB9">
            <w:r w:rsidRPr="00AB2FB9">
              <w:rPr>
                <w:sz w:val="20"/>
              </w:rPr>
              <w:t xml:space="preserve">Word, Excel programok használata </w:t>
            </w:r>
          </w:p>
        </w:tc>
      </w:tr>
    </w:tbl>
    <w:p w:rsidR="00AB2FB9" w:rsidRPr="00AB2FB9" w:rsidRDefault="00AB2FB9" w:rsidP="00AB2FB9">
      <w:pPr>
        <w:spacing w:after="0"/>
      </w:pPr>
      <w:r w:rsidRPr="00AB2FB9">
        <w:t xml:space="preserve"> </w:t>
      </w:r>
    </w:p>
    <w:p w:rsidR="00AB2FB9" w:rsidRPr="00AB2FB9" w:rsidRDefault="00AB2FB9" w:rsidP="00AB2FB9">
      <w:pPr>
        <w:spacing w:after="22"/>
      </w:pPr>
      <w:r w:rsidRPr="00AB2FB9">
        <w:t xml:space="preserve"> </w:t>
      </w:r>
    </w:p>
    <w:p w:rsidR="00AB2FB9" w:rsidRPr="00AB2FB9" w:rsidRDefault="00AB2FB9" w:rsidP="00AB2FB9">
      <w:r w:rsidRPr="00AB2FB9">
        <w:rPr>
          <w:rFonts w:ascii="Calibri" w:eastAsia="Calibri" w:hAnsi="Calibri" w:cs="Calibri"/>
        </w:rPr>
        <w:tab/>
      </w:r>
      <w:r w:rsidRPr="00AB2FB9">
        <w:t xml:space="preserve">A tantárgy témakörei </w:t>
      </w:r>
    </w:p>
    <w:p w:rsidR="00AB2FB9" w:rsidRPr="00AB2FB9" w:rsidRDefault="00AB2FB9" w:rsidP="00AB2FB9">
      <w:pPr>
        <w:spacing w:after="12"/>
      </w:pPr>
      <w:r w:rsidRPr="00AB2FB9">
        <w:t xml:space="preserve"> </w:t>
      </w:r>
    </w:p>
    <w:p w:rsidR="00AB2FB9" w:rsidRPr="00AB2FB9" w:rsidRDefault="00AB2FB9" w:rsidP="00AB2FB9">
      <w:pPr>
        <w:tabs>
          <w:tab w:val="center" w:pos="847"/>
          <w:tab w:val="center" w:pos="3107"/>
        </w:tabs>
      </w:pPr>
      <w:r w:rsidRPr="00AB2FB9">
        <w:rPr>
          <w:rFonts w:ascii="Calibri" w:eastAsia="Calibri" w:hAnsi="Calibri" w:cs="Calibri"/>
        </w:rPr>
        <w:tab/>
      </w:r>
      <w:r w:rsidRPr="00AB2FB9">
        <w:t>Műszaki dokumentáció</w:t>
      </w:r>
      <w:r w:rsidRPr="00AB2FB9">
        <w:rPr>
          <w:b/>
          <w:i/>
        </w:rPr>
        <w:t xml:space="preserve"> </w:t>
      </w:r>
    </w:p>
    <w:p w:rsidR="00AB2FB9" w:rsidRPr="00AB2FB9" w:rsidRDefault="00AB2FB9" w:rsidP="00AB2FB9">
      <w:r w:rsidRPr="00AB2FB9">
        <w:t xml:space="preserve">A műszaki dokumentáció részei </w:t>
      </w:r>
    </w:p>
    <w:p w:rsidR="00AB2FB9" w:rsidRPr="00AB2FB9" w:rsidRDefault="00AB2FB9" w:rsidP="00AB2FB9">
      <w:r w:rsidRPr="00AB2FB9">
        <w:t xml:space="preserve">A műszaki rajzok fajtái, szerepe (formaterv, nézeti rajzok, metszetek, csomóponti rajzok, összeállítási rajz, alkatrészrajz, műhelyrajz) </w:t>
      </w:r>
      <w:proofErr w:type="gramStart"/>
      <w:r w:rsidRPr="00AB2FB9">
        <w:t>A</w:t>
      </w:r>
      <w:proofErr w:type="gramEnd"/>
      <w:r w:rsidRPr="00AB2FB9">
        <w:t xml:space="preserve"> műszaki rajz alapján alkatrészjegyzék készítése </w:t>
      </w:r>
    </w:p>
    <w:p w:rsidR="00AB2FB9" w:rsidRPr="00AB2FB9" w:rsidRDefault="00AB2FB9" w:rsidP="00AB2FB9">
      <w:r w:rsidRPr="00AB2FB9">
        <w:t xml:space="preserve">Műszaki leírás készítése </w:t>
      </w:r>
    </w:p>
    <w:p w:rsidR="00AB2FB9" w:rsidRPr="00AB2FB9" w:rsidRDefault="00AB2FB9" w:rsidP="00AB2FB9">
      <w:r w:rsidRPr="00AB2FB9">
        <w:t xml:space="preserve">Szabásjegyzék, anyagnorma készítése </w:t>
      </w:r>
    </w:p>
    <w:p w:rsidR="00AB2FB9" w:rsidRPr="00AB2FB9" w:rsidRDefault="00AB2FB9" w:rsidP="00AB2FB9">
      <w:r w:rsidRPr="00AB2FB9">
        <w:t xml:space="preserve">Szabásterv készítése </w:t>
      </w:r>
    </w:p>
    <w:p w:rsidR="00AB2FB9" w:rsidRPr="00AB2FB9" w:rsidRDefault="00AB2FB9" w:rsidP="00AB2FB9">
      <w:r w:rsidRPr="00AB2FB9">
        <w:t xml:space="preserve">Műveletterv, technológiai leírás tartalma, szerepe </w:t>
      </w:r>
    </w:p>
    <w:p w:rsidR="00AB2FB9" w:rsidRPr="00AB2FB9" w:rsidRDefault="00AB2FB9" w:rsidP="00AB2FB9">
      <w:r w:rsidRPr="00AB2FB9">
        <w:t xml:space="preserve">Árkalkuláció készítése (anyagköltség, bérköltség, bérre vetített egyéb költségek, gyártási külön költség, önköltség, nyereség, előkalkuláció, utókalkuláció) </w:t>
      </w:r>
    </w:p>
    <w:p w:rsidR="00AB2FB9" w:rsidRPr="00AB2FB9" w:rsidRDefault="00AB2FB9" w:rsidP="00AB2FB9">
      <w:pPr>
        <w:spacing w:after="9"/>
      </w:pPr>
      <w:r w:rsidRPr="00AB2FB9">
        <w:t xml:space="preserve"> </w:t>
      </w:r>
    </w:p>
    <w:p w:rsidR="00AB2FB9" w:rsidRPr="00AB2FB9" w:rsidRDefault="00AB2FB9" w:rsidP="00AB2FB9">
      <w:pPr>
        <w:tabs>
          <w:tab w:val="center" w:pos="847"/>
          <w:tab w:val="center" w:pos="2792"/>
        </w:tabs>
      </w:pPr>
      <w:r w:rsidRPr="00AB2FB9">
        <w:t>Portfóliókészítés</w:t>
      </w:r>
      <w:r w:rsidRPr="00AB2FB9">
        <w:rPr>
          <w:b/>
          <w:i/>
        </w:rPr>
        <w:t xml:space="preserve"> </w:t>
      </w:r>
    </w:p>
    <w:p w:rsidR="00AB2FB9" w:rsidRPr="00AB2FB9" w:rsidRDefault="00AB2FB9" w:rsidP="00AB2FB9">
      <w:r w:rsidRPr="00AB2FB9">
        <w:t xml:space="preserve">A portfólió fogalma, kötelező és szabadon választható részei, tartalmi, formai követelményei </w:t>
      </w:r>
    </w:p>
    <w:p w:rsidR="00AB2FB9" w:rsidRPr="00AB2FB9" w:rsidRDefault="00AB2FB9" w:rsidP="00AB2FB9">
      <w:r w:rsidRPr="00AB2FB9">
        <w:lastRenderedPageBreak/>
        <w:t xml:space="preserve">Önálló szakmai munkák, projektfeladatok, termékek bemutatása, dokumentálása </w:t>
      </w:r>
    </w:p>
    <w:p w:rsidR="00AB2FB9" w:rsidRPr="00AB2FB9" w:rsidRDefault="00AB2FB9" w:rsidP="00AB2FB9">
      <w:r w:rsidRPr="00AB2FB9">
        <w:t xml:space="preserve">Portfólió összeállítása, bemutató készítése </w:t>
      </w:r>
    </w:p>
    <w:p w:rsidR="00AB2FB9" w:rsidRPr="00AB2FB9" w:rsidRDefault="00AB2FB9" w:rsidP="00AB2FB9">
      <w:r w:rsidRPr="00AB2FB9">
        <w:t xml:space="preserve">Portfóliókövetelmény: Negyedévente, adott szakmai témakörben egy termék elkészítése, dokumentációjával együtt.  </w:t>
      </w:r>
    </w:p>
    <w:p w:rsidR="00AB2FB9" w:rsidRPr="00AB2FB9" w:rsidRDefault="00AB2FB9" w:rsidP="00AB2FB9">
      <w:r w:rsidRPr="00AB2FB9">
        <w:t xml:space="preserve">A negyedév utolsó óráján a tárgyat tanító oktató, a dokumentációval és a gyártás folyamatát bemutató fotókkal együtt értékeli a teljesen elkészült terméket. A szakmai záróvizsgáig legalább 6 témakörben kell elkészülnie portfóliódokumentumnak, amely egyenként 5-10 oldalas rajzolt, írott és képi </w:t>
      </w:r>
      <w:proofErr w:type="gramStart"/>
      <w:r w:rsidRPr="00AB2FB9">
        <w:t>dokumentum</w:t>
      </w:r>
      <w:proofErr w:type="gramEnd"/>
      <w:r w:rsidRPr="00AB2FB9">
        <w:t xml:space="preserve">. </w:t>
      </w:r>
    </w:p>
    <w:p w:rsidR="00AB2FB9" w:rsidRPr="00AB2FB9" w:rsidRDefault="00AB2FB9" w:rsidP="00AB2FB9">
      <w:r w:rsidRPr="00AB2FB9">
        <w:t xml:space="preserve">A portfóliótermékek elkészítése a bútoripari termékek gyártása és az épületasztalos-ipari termékek gyártása tantárgyak keretében valósul meg. </w:t>
      </w:r>
    </w:p>
    <w:p w:rsidR="00AB2FB9" w:rsidRPr="00AB2FB9" w:rsidRDefault="00AB2FB9" w:rsidP="00AB2FB9">
      <w:r w:rsidRPr="00AB2FB9">
        <w:t xml:space="preserve"> </w:t>
      </w:r>
    </w:p>
    <w:p w:rsidR="00AB2FB9" w:rsidRPr="00AB2FB9" w:rsidRDefault="00AB2FB9" w:rsidP="00AB2FB9">
      <w:pPr>
        <w:tabs>
          <w:tab w:val="center" w:pos="847"/>
          <w:tab w:val="center" w:pos="3368"/>
        </w:tabs>
      </w:pPr>
      <w:r w:rsidRPr="00AB2FB9">
        <w:t>Vizsgaremek dokumentálása</w:t>
      </w:r>
      <w:r w:rsidRPr="00AB2FB9">
        <w:rPr>
          <w:b/>
          <w:i/>
        </w:rPr>
        <w:t xml:space="preserve"> </w:t>
      </w:r>
    </w:p>
    <w:p w:rsidR="00AB2FB9" w:rsidRPr="00AB2FB9" w:rsidRDefault="00AB2FB9" w:rsidP="00AB2FB9">
      <w:r w:rsidRPr="00AB2FB9">
        <w:t xml:space="preserve">A vizsgaremek műszaki dokumentációjának elkészítése és ellenőrzése </w:t>
      </w:r>
    </w:p>
    <w:p w:rsidR="00AB2FB9" w:rsidRPr="00AB2FB9" w:rsidRDefault="00AB2FB9" w:rsidP="00AB2FB9">
      <w:r w:rsidRPr="00AB2FB9">
        <w:t xml:space="preserve">A vizsgaremek készítésének tartalmi és formai követelményei </w:t>
      </w:r>
    </w:p>
    <w:p w:rsidR="00AB2FB9" w:rsidRPr="00AB2FB9" w:rsidRDefault="00AB2FB9" w:rsidP="00AB2FB9">
      <w:r w:rsidRPr="00AB2FB9">
        <w:t xml:space="preserve">A vizsgaremek műszaki dokumentációja tartalmazza: a vizsgaremekhez tartozó műszaki rajzokat, a szabásjegyzéket, anyagnormát, műszaki leírást, gyártási folyamatábrát, általános technológiai leírást, árkalkulációt és a gyártás folyamatát követő digitális fényképeket, </w:t>
      </w:r>
      <w:proofErr w:type="gramStart"/>
      <w:r w:rsidRPr="00AB2FB9">
        <w:t>dátummal</w:t>
      </w:r>
      <w:proofErr w:type="gramEnd"/>
      <w:r w:rsidRPr="00AB2FB9">
        <w:t xml:space="preserve"> ellátva. </w:t>
      </w:r>
    </w:p>
    <w:p w:rsidR="00AB2FB9" w:rsidRPr="00AB2FB9" w:rsidRDefault="00AB2FB9" w:rsidP="00AB2FB9">
      <w:r w:rsidRPr="00AB2FB9">
        <w:t xml:space="preserve">Vizsgaremek elkészítése: A vizsgázónak az általa választott és a gyakorlati oktató által jóváhagyott bútor- vagy épületasztalos-ipari terméket kell elkészítenie, a műszaki dokumentációjával együtt. </w:t>
      </w:r>
    </w:p>
    <w:p w:rsidR="00AB2FB9" w:rsidRPr="00AB2FB9" w:rsidRDefault="00AB2FB9" w:rsidP="00AB2FB9">
      <w:r w:rsidRPr="00AB2FB9">
        <w:t xml:space="preserve">A vizsgaremek elkészítése a bútoripari termékek gyártása és az épületasztalos-ipari termékek gyártása tantárgyak keretében valósul meg. </w:t>
      </w:r>
    </w:p>
    <w:p w:rsidR="00AB2FB9" w:rsidRPr="00AB2FB9" w:rsidRDefault="00AB2FB9" w:rsidP="00AB2FB9">
      <w:pPr>
        <w:spacing w:after="14"/>
      </w:pPr>
      <w:r w:rsidRPr="00AB2FB9">
        <w:t xml:space="preserve"> </w:t>
      </w:r>
    </w:p>
    <w:p w:rsidR="00AB2FB9" w:rsidRPr="00AB2FB9" w:rsidRDefault="00AB2FB9" w:rsidP="00AB2FB9">
      <w:pPr>
        <w:tabs>
          <w:tab w:val="center" w:pos="847"/>
          <w:tab w:val="center" w:pos="3591"/>
        </w:tabs>
      </w:pPr>
      <w:r w:rsidRPr="00AB2FB9">
        <w:t xml:space="preserve">Informatikai eszközök használata </w:t>
      </w:r>
      <w:r w:rsidRPr="00AB2FB9">
        <w:rPr>
          <w:b/>
          <w:i/>
        </w:rPr>
        <w:t xml:space="preserve"> </w:t>
      </w:r>
    </w:p>
    <w:p w:rsidR="00AB2FB9" w:rsidRPr="00AB2FB9" w:rsidRDefault="00AB2FB9" w:rsidP="00AB2FB9">
      <w:r w:rsidRPr="00AB2FB9">
        <w:t xml:space="preserve">Prezentációkészítés és -bemutatás lehetőségei digitális eszközökkel </w:t>
      </w:r>
    </w:p>
    <w:p w:rsidR="00AB2FB9" w:rsidRPr="00AB2FB9" w:rsidRDefault="00AB2FB9" w:rsidP="00AB2FB9">
      <w:r w:rsidRPr="00AB2FB9">
        <w:t xml:space="preserve">Különböző típusú asztalosipari termékek, munkák prezentációjának elkészítése és bemutató előadása digitális eszköz használatával </w:t>
      </w:r>
    </w:p>
    <w:p w:rsidR="00AB2FB9" w:rsidRPr="00AB2FB9" w:rsidRDefault="00AB2FB9" w:rsidP="00AB2FB9">
      <w:r w:rsidRPr="00AB2FB9">
        <w:t xml:space="preserve">A megrendelés dokumentálása, megrendelés visszaigazolása számítógépen </w:t>
      </w:r>
    </w:p>
    <w:p w:rsidR="00AB2FB9" w:rsidRPr="00AB2FB9" w:rsidRDefault="00AB2FB9" w:rsidP="00AB2FB9">
      <w:r w:rsidRPr="00AB2FB9">
        <w:t xml:space="preserve">Árajánlat-készítés számítógépen, Excel-tábla segítségével </w:t>
      </w:r>
    </w:p>
    <w:p w:rsidR="00AB2FB9" w:rsidRPr="00AB2FB9" w:rsidRDefault="00AB2FB9" w:rsidP="00AB2FB9">
      <w:r w:rsidRPr="00AB2FB9">
        <w:t xml:space="preserve">Számlakitöltés, -nyomtatás számítógépes eszközök használatával Megrendelés-visszaigazolás, árajánlat, számlaküldés internetes felületen </w:t>
      </w:r>
    </w:p>
    <w:p w:rsidR="00AB2FB9" w:rsidRPr="00AB2FB9" w:rsidRDefault="00AB2FB9" w:rsidP="00AB2FB9">
      <w:pPr>
        <w:spacing w:after="0"/>
      </w:pPr>
      <w:r w:rsidRPr="00AB2FB9">
        <w:t xml:space="preserve"> </w:t>
      </w:r>
    </w:p>
    <w:p w:rsidR="00BD1A8E" w:rsidRDefault="00BD1A8E">
      <w:bookmarkStart w:id="2" w:name="_GoBack"/>
      <w:bookmarkEnd w:id="2"/>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3B956CC"/>
    <w:multiLevelType w:val="hybridMultilevel"/>
    <w:tmpl w:val="4C5A8F08"/>
    <w:lvl w:ilvl="0" w:tplc="9BBA9824">
      <w:start w:val="10"/>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A4D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A071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A7E4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80DE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0CE5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20E9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CE3B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C29E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61629D"/>
    <w:multiLevelType w:val="hybridMultilevel"/>
    <w:tmpl w:val="DC5A2152"/>
    <w:lvl w:ilvl="0" w:tplc="B58E9F58">
      <w:start w:val="10"/>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41EF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D8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4666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090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E85A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6105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EB8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4FFE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B9"/>
    <w:rsid w:val="00AB2FB9"/>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802AE-CA21-49A1-8E54-D837E4FE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AB2FB9"/>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AB2FB9"/>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AB2FB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AB2FB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AB2FB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AB2FB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AB2FB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AB2F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AB2F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B2FB9"/>
    <w:rPr>
      <w:rFonts w:ascii="Times New Roman" w:hAnsi="Times New Roman" w:cs="Times New Roman"/>
      <w:b/>
      <w:sz w:val="28"/>
      <w:szCs w:val="24"/>
    </w:rPr>
  </w:style>
  <w:style w:type="character" w:customStyle="1" w:styleId="Cmsor2Char">
    <w:name w:val="Címsor 2 Char"/>
    <w:basedOn w:val="Bekezdsalapbettpusa"/>
    <w:link w:val="Cmsor2"/>
    <w:uiPriority w:val="9"/>
    <w:rsid w:val="00AB2FB9"/>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AB2FB9"/>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AB2FB9"/>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AB2FB9"/>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AB2FB9"/>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AB2FB9"/>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AB2FB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AB2FB9"/>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AB2FB9"/>
    <w:pPr>
      <w:ind w:left="720"/>
      <w:contextualSpacing/>
    </w:pPr>
  </w:style>
  <w:style w:type="character" w:styleId="Finomkiemels">
    <w:name w:val="Subtle Emphasis"/>
    <w:basedOn w:val="Bekezdsalapbettpusa"/>
    <w:uiPriority w:val="19"/>
    <w:qFormat/>
    <w:rsid w:val="00AB2FB9"/>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AB2FB9"/>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AB2FB9"/>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AB2FB9"/>
    <w:pPr>
      <w:spacing w:after="100"/>
    </w:pPr>
  </w:style>
  <w:style w:type="paragraph" w:styleId="TJ2">
    <w:name w:val="toc 2"/>
    <w:basedOn w:val="Norml"/>
    <w:next w:val="Norml"/>
    <w:autoRedefine/>
    <w:uiPriority w:val="39"/>
    <w:unhideWhenUsed/>
    <w:qFormat/>
    <w:rsid w:val="00AB2FB9"/>
    <w:pPr>
      <w:tabs>
        <w:tab w:val="left" w:pos="880"/>
        <w:tab w:val="right" w:leader="dot" w:pos="9062"/>
      </w:tabs>
      <w:spacing w:after="100"/>
      <w:ind w:left="220"/>
    </w:pPr>
  </w:style>
  <w:style w:type="character" w:styleId="Hiperhivatkozs">
    <w:name w:val="Hyperlink"/>
    <w:basedOn w:val="Bekezdsalapbettpusa"/>
    <w:uiPriority w:val="99"/>
    <w:unhideWhenUsed/>
    <w:rsid w:val="00AB2FB9"/>
    <w:rPr>
      <w:color w:val="0563C1" w:themeColor="hyperlink"/>
      <w:u w:val="single"/>
    </w:rPr>
  </w:style>
  <w:style w:type="paragraph" w:styleId="Nincstrkz">
    <w:name w:val="No Spacing"/>
    <w:link w:val="NincstrkzChar"/>
    <w:uiPriority w:val="1"/>
    <w:qFormat/>
    <w:rsid w:val="00AB2FB9"/>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AB2FB9"/>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AB2FB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2FB9"/>
    <w:rPr>
      <w:rFonts w:ascii="Segoe UI" w:hAnsi="Segoe UI" w:cs="Segoe UI"/>
      <w:sz w:val="18"/>
      <w:szCs w:val="18"/>
    </w:rPr>
  </w:style>
  <w:style w:type="paragraph" w:customStyle="1" w:styleId="BAJUSZ-1">
    <w:name w:val="BAJUSZ-1"/>
    <w:basedOn w:val="Norml"/>
    <w:link w:val="BAJUSZ-1Char"/>
    <w:qFormat/>
    <w:rsid w:val="00AB2FB9"/>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AB2FB9"/>
    <w:rPr>
      <w:rFonts w:ascii="Cambria Math" w:eastAsia="Symbol" w:hAnsi="Cambria Math" w:cs="Symbol"/>
      <w:sz w:val="20"/>
      <w:szCs w:val="24"/>
      <w:lang w:eastAsia="hu-HU"/>
    </w:rPr>
  </w:style>
  <w:style w:type="paragraph" w:customStyle="1" w:styleId="Textbody">
    <w:name w:val="Text body"/>
    <w:basedOn w:val="Norml"/>
    <w:rsid w:val="00AB2FB9"/>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AB2FB9"/>
    <w:pPr>
      <w:tabs>
        <w:tab w:val="center" w:pos="4536"/>
        <w:tab w:val="right" w:pos="9072"/>
      </w:tabs>
      <w:spacing w:after="0" w:line="240" w:lineRule="auto"/>
    </w:pPr>
  </w:style>
  <w:style w:type="character" w:customStyle="1" w:styleId="lfejChar">
    <w:name w:val="Élőfej Char"/>
    <w:basedOn w:val="Bekezdsalapbettpusa"/>
    <w:link w:val="lfej"/>
    <w:uiPriority w:val="99"/>
    <w:rsid w:val="00AB2FB9"/>
  </w:style>
  <w:style w:type="paragraph" w:styleId="llb">
    <w:name w:val="footer"/>
    <w:basedOn w:val="Norml"/>
    <w:link w:val="llbChar"/>
    <w:uiPriority w:val="99"/>
    <w:unhideWhenUsed/>
    <w:rsid w:val="00AB2FB9"/>
    <w:pPr>
      <w:tabs>
        <w:tab w:val="center" w:pos="4536"/>
        <w:tab w:val="right" w:pos="9072"/>
      </w:tabs>
      <w:spacing w:after="0" w:line="240" w:lineRule="auto"/>
    </w:pPr>
  </w:style>
  <w:style w:type="character" w:customStyle="1" w:styleId="llbChar">
    <w:name w:val="Élőláb Char"/>
    <w:basedOn w:val="Bekezdsalapbettpusa"/>
    <w:link w:val="llb"/>
    <w:uiPriority w:val="99"/>
    <w:rsid w:val="00AB2FB9"/>
  </w:style>
  <w:style w:type="paragraph" w:customStyle="1" w:styleId="Default">
    <w:name w:val="Default"/>
    <w:rsid w:val="00AB2FB9"/>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AB2FB9"/>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AB2FB9"/>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AB2FB9"/>
    <w:rPr>
      <w:rFonts w:ascii="Symbol" w:eastAsia="Symbol" w:hAnsi="Symbol" w:cs="Symbol"/>
      <w:sz w:val="16"/>
      <w:szCs w:val="16"/>
      <w:lang w:eastAsia="hu-HU"/>
    </w:rPr>
  </w:style>
  <w:style w:type="table" w:styleId="Rcsostblzat">
    <w:name w:val="Table Grid"/>
    <w:basedOn w:val="Norml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AB2FB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AB2FB9"/>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AB2FB9"/>
    <w:rPr>
      <w:rFonts w:ascii="Times New Roman" w:eastAsia="Times New Roman" w:hAnsi="Times New Roman" w:cs="Times New Roman"/>
      <w:sz w:val="28"/>
      <w:szCs w:val="20"/>
      <w:lang w:eastAsia="hu-HU"/>
    </w:rPr>
  </w:style>
  <w:style w:type="character" w:styleId="Oldalszm">
    <w:name w:val="page number"/>
    <w:basedOn w:val="Bekezdsalapbettpusa"/>
    <w:rsid w:val="00AB2FB9"/>
  </w:style>
  <w:style w:type="paragraph" w:styleId="Lbjegyzetszveg">
    <w:name w:val="footnote text"/>
    <w:basedOn w:val="Norml"/>
    <w:link w:val="LbjegyzetszvegChar"/>
    <w:uiPriority w:val="99"/>
    <w:unhideWhenUsed/>
    <w:rsid w:val="00AB2FB9"/>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AB2FB9"/>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AB2FB9"/>
    <w:rPr>
      <w:vertAlign w:val="superscript"/>
    </w:rPr>
  </w:style>
  <w:style w:type="paragraph" w:styleId="NormlWeb">
    <w:name w:val="Normal (Web)"/>
    <w:basedOn w:val="Norml"/>
    <w:uiPriority w:val="99"/>
    <w:rsid w:val="00AB2FB9"/>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AB2FB9"/>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AB2FB9"/>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AB2FB9"/>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AB2FB9"/>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AB2FB9"/>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AB2FB9"/>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AB2FB9"/>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AB2FB9"/>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AB2FB9"/>
    <w:rPr>
      <w:b/>
      <w:bCs/>
    </w:rPr>
  </w:style>
  <w:style w:type="character" w:customStyle="1" w:styleId="apple-converted-space">
    <w:name w:val="apple-converted-space"/>
    <w:basedOn w:val="Bekezdsalapbettpusa"/>
    <w:rsid w:val="00AB2FB9"/>
  </w:style>
  <w:style w:type="paragraph" w:styleId="Cm">
    <w:name w:val="Title"/>
    <w:basedOn w:val="Norml"/>
    <w:next w:val="Norml"/>
    <w:link w:val="CmChar"/>
    <w:qFormat/>
    <w:rsid w:val="00AB2FB9"/>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AB2FB9"/>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AB2FB9"/>
  </w:style>
  <w:style w:type="character" w:customStyle="1" w:styleId="cmsor2Char0">
    <w:name w:val="címsor 2 Char"/>
    <w:basedOn w:val="CmChar"/>
    <w:link w:val="cmsor20"/>
    <w:rsid w:val="00AB2FB9"/>
    <w:rPr>
      <w:rFonts w:ascii="Times New Roman" w:eastAsia="Times New Roman" w:hAnsi="Times New Roman" w:cs="Times New Roman"/>
      <w:b/>
      <w:bCs/>
      <w:kern w:val="28"/>
      <w:sz w:val="28"/>
      <w:szCs w:val="32"/>
      <w:lang w:eastAsia="hu-HU"/>
    </w:rPr>
  </w:style>
  <w:style w:type="paragraph" w:customStyle="1" w:styleId="Standard">
    <w:name w:val="Standard"/>
    <w:rsid w:val="00AB2F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AB2FB9"/>
    <w:pPr>
      <w:keepNext/>
      <w:spacing w:before="240" w:after="120"/>
    </w:pPr>
    <w:rPr>
      <w:rFonts w:ascii="Arial" w:eastAsia="Microsoft YaHei" w:hAnsi="Arial"/>
      <w:sz w:val="28"/>
      <w:szCs w:val="28"/>
    </w:rPr>
  </w:style>
  <w:style w:type="paragraph" w:styleId="Lista">
    <w:name w:val="List"/>
    <w:basedOn w:val="Textbody"/>
    <w:rsid w:val="00AB2FB9"/>
    <w:rPr>
      <w:rFonts w:ascii="Times New Roman" w:eastAsia="SimSun" w:hAnsi="Times New Roman" w:cs="Mangal"/>
    </w:rPr>
  </w:style>
  <w:style w:type="paragraph" w:styleId="Kpalrs">
    <w:name w:val="caption"/>
    <w:basedOn w:val="Standard"/>
    <w:rsid w:val="00AB2FB9"/>
    <w:pPr>
      <w:suppressLineNumbers/>
      <w:spacing w:before="120" w:after="120"/>
    </w:pPr>
    <w:rPr>
      <w:i/>
      <w:iCs/>
    </w:rPr>
  </w:style>
  <w:style w:type="paragraph" w:customStyle="1" w:styleId="Index">
    <w:name w:val="Index"/>
    <w:basedOn w:val="Standard"/>
    <w:rsid w:val="00AB2FB9"/>
    <w:pPr>
      <w:suppressLineNumbers/>
    </w:pPr>
  </w:style>
  <w:style w:type="paragraph" w:customStyle="1" w:styleId="TableHeading">
    <w:name w:val="Table Heading"/>
    <w:basedOn w:val="TableContents"/>
    <w:rsid w:val="00AB2FB9"/>
    <w:pPr>
      <w:jc w:val="center"/>
    </w:pPr>
    <w:rPr>
      <w:rFonts w:ascii="Times New Roman" w:eastAsia="SimSun" w:hAnsi="Times New Roman" w:cs="Mangal"/>
      <w:b/>
      <w:bCs/>
    </w:rPr>
  </w:style>
  <w:style w:type="paragraph" w:customStyle="1" w:styleId="Framecontents">
    <w:name w:val="Frame contents"/>
    <w:basedOn w:val="Textbody"/>
    <w:rsid w:val="00AB2FB9"/>
    <w:rPr>
      <w:rFonts w:ascii="Times New Roman" w:eastAsia="SimSun" w:hAnsi="Times New Roman" w:cs="Mangal"/>
    </w:rPr>
  </w:style>
  <w:style w:type="paragraph" w:customStyle="1" w:styleId="Stlus1">
    <w:name w:val="Stílus1"/>
    <w:basedOn w:val="Cmsor4"/>
    <w:link w:val="Stlus1Char"/>
    <w:qFormat/>
    <w:rsid w:val="00AB2FB9"/>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AB2FB9"/>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AB2FB9"/>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AB2FB9"/>
    <w:rPr>
      <w:rFonts w:ascii="Times New Roman" w:eastAsia="Times New Roman" w:hAnsi="Times New Roman" w:cs="Times New Roman"/>
      <w:b/>
      <w:bCs/>
      <w:color w:val="000000"/>
      <w:sz w:val="24"/>
      <w:szCs w:val="28"/>
      <w:lang w:eastAsia="hu-HU"/>
    </w:rPr>
  </w:style>
  <w:style w:type="table" w:customStyle="1" w:styleId="TableGrid">
    <w:name w:val="TableGrid"/>
    <w:rsid w:val="00AB2FB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AB2FB9"/>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AB2FB9"/>
    <w:rPr>
      <w:color w:val="605E5C"/>
      <w:shd w:val="clear" w:color="auto" w:fill="E1DFDD"/>
    </w:rPr>
  </w:style>
  <w:style w:type="character" w:customStyle="1" w:styleId="Feloldatlanmegemlts2">
    <w:name w:val="Feloldatlan megemlítés2"/>
    <w:basedOn w:val="Bekezdsalapbettpusa"/>
    <w:uiPriority w:val="99"/>
    <w:semiHidden/>
    <w:unhideWhenUsed/>
    <w:rsid w:val="00AB2FB9"/>
    <w:rPr>
      <w:color w:val="605E5C"/>
      <w:shd w:val="clear" w:color="auto" w:fill="E1DFDD"/>
    </w:rPr>
  </w:style>
  <w:style w:type="character" w:styleId="Mrltotthiperhivatkozs">
    <w:name w:val="FollowedHyperlink"/>
    <w:basedOn w:val="Bekezdsalapbettpusa"/>
    <w:uiPriority w:val="99"/>
    <w:semiHidden/>
    <w:unhideWhenUsed/>
    <w:rsid w:val="00AB2FB9"/>
    <w:rPr>
      <w:color w:val="954F72" w:themeColor="followedHyperlink"/>
      <w:u w:val="single"/>
    </w:rPr>
  </w:style>
  <w:style w:type="character" w:customStyle="1" w:styleId="Feloldatlanmegemlts3">
    <w:name w:val="Feloldatlan megemlítés3"/>
    <w:basedOn w:val="Bekezdsalapbettpusa"/>
    <w:uiPriority w:val="99"/>
    <w:semiHidden/>
    <w:unhideWhenUsed/>
    <w:rsid w:val="00AB2FB9"/>
    <w:rPr>
      <w:color w:val="605E5C"/>
      <w:shd w:val="clear" w:color="auto" w:fill="E1DFDD"/>
    </w:rPr>
  </w:style>
  <w:style w:type="character" w:customStyle="1" w:styleId="JegyzetszvegChar">
    <w:name w:val="Jegyzetszöveg Char"/>
    <w:basedOn w:val="Bekezdsalapbettpusa"/>
    <w:link w:val="Jegyzetszveg"/>
    <w:uiPriority w:val="99"/>
    <w:semiHidden/>
    <w:rsid w:val="00AB2FB9"/>
    <w:rPr>
      <w:sz w:val="20"/>
      <w:szCs w:val="20"/>
    </w:rPr>
  </w:style>
  <w:style w:type="paragraph" w:styleId="Jegyzetszveg">
    <w:name w:val="annotation text"/>
    <w:basedOn w:val="Norml"/>
    <w:link w:val="JegyzetszvegChar"/>
    <w:uiPriority w:val="99"/>
    <w:semiHidden/>
    <w:unhideWhenUsed/>
    <w:rsid w:val="00AB2FB9"/>
    <w:pPr>
      <w:spacing w:line="240" w:lineRule="auto"/>
    </w:pPr>
    <w:rPr>
      <w:sz w:val="20"/>
      <w:szCs w:val="20"/>
    </w:rPr>
  </w:style>
  <w:style w:type="character" w:customStyle="1" w:styleId="JegyzetszvegChar1">
    <w:name w:val="Jegyzetszöveg Char1"/>
    <w:basedOn w:val="Bekezdsalapbettpusa"/>
    <w:uiPriority w:val="99"/>
    <w:semiHidden/>
    <w:rsid w:val="00AB2FB9"/>
    <w:rPr>
      <w:sz w:val="20"/>
      <w:szCs w:val="20"/>
    </w:rPr>
  </w:style>
  <w:style w:type="character" w:customStyle="1" w:styleId="MegjegyzstrgyaChar">
    <w:name w:val="Megjegyzés tárgya Char"/>
    <w:basedOn w:val="JegyzetszvegChar"/>
    <w:link w:val="Megjegyzstrgya"/>
    <w:uiPriority w:val="99"/>
    <w:semiHidden/>
    <w:rsid w:val="00AB2FB9"/>
    <w:rPr>
      <w:b/>
      <w:bCs/>
      <w:sz w:val="20"/>
      <w:szCs w:val="20"/>
    </w:rPr>
  </w:style>
  <w:style w:type="paragraph" w:styleId="Megjegyzstrgya">
    <w:name w:val="annotation subject"/>
    <w:basedOn w:val="Jegyzetszveg"/>
    <w:next w:val="Jegyzetszveg"/>
    <w:link w:val="MegjegyzstrgyaChar"/>
    <w:uiPriority w:val="99"/>
    <w:semiHidden/>
    <w:unhideWhenUsed/>
    <w:rsid w:val="00AB2FB9"/>
    <w:rPr>
      <w:b/>
      <w:bCs/>
    </w:rPr>
  </w:style>
  <w:style w:type="character" w:customStyle="1" w:styleId="MegjegyzstrgyaChar1">
    <w:name w:val="Megjegyzés tárgya Char1"/>
    <w:basedOn w:val="JegyzetszvegChar1"/>
    <w:uiPriority w:val="99"/>
    <w:semiHidden/>
    <w:rsid w:val="00AB2FB9"/>
    <w:rPr>
      <w:b/>
      <w:bCs/>
      <w:sz w:val="20"/>
      <w:szCs w:val="20"/>
    </w:rPr>
  </w:style>
  <w:style w:type="character" w:customStyle="1" w:styleId="highlighted">
    <w:name w:val="highlighted"/>
    <w:basedOn w:val="Bekezdsalapbettpusa"/>
    <w:rsid w:val="00AB2FB9"/>
  </w:style>
  <w:style w:type="character" w:customStyle="1" w:styleId="Feloldatlanmegemlts4">
    <w:name w:val="Feloldatlan megemlítés4"/>
    <w:basedOn w:val="Bekezdsalapbettpusa"/>
    <w:uiPriority w:val="99"/>
    <w:semiHidden/>
    <w:unhideWhenUsed/>
    <w:rsid w:val="00AB2FB9"/>
    <w:rPr>
      <w:color w:val="605E5C"/>
      <w:shd w:val="clear" w:color="auto" w:fill="E1DFDD"/>
    </w:rPr>
  </w:style>
  <w:style w:type="character" w:customStyle="1" w:styleId="Feloldatlanmegemlts5">
    <w:name w:val="Feloldatlan megemlítés5"/>
    <w:basedOn w:val="Bekezdsalapbettpusa"/>
    <w:uiPriority w:val="99"/>
    <w:semiHidden/>
    <w:unhideWhenUsed/>
    <w:rsid w:val="00AB2FB9"/>
    <w:rPr>
      <w:color w:val="605E5C"/>
      <w:shd w:val="clear" w:color="auto" w:fill="E1DFDD"/>
    </w:rPr>
  </w:style>
  <w:style w:type="numbering" w:customStyle="1" w:styleId="Nemlista1">
    <w:name w:val="Nem lista1"/>
    <w:next w:val="Nemlista"/>
    <w:uiPriority w:val="99"/>
    <w:semiHidden/>
    <w:unhideWhenUsed/>
    <w:rsid w:val="00AB2FB9"/>
  </w:style>
  <w:style w:type="table" w:customStyle="1" w:styleId="TableGrid2">
    <w:name w:val="TableGrid2"/>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AB2FB9"/>
  </w:style>
  <w:style w:type="table" w:customStyle="1" w:styleId="TableGrid3">
    <w:name w:val="TableGrid3"/>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AB2FB9"/>
  </w:style>
  <w:style w:type="table" w:customStyle="1" w:styleId="TableGrid4">
    <w:name w:val="TableGrid4"/>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AB2FB9"/>
  </w:style>
  <w:style w:type="table" w:customStyle="1" w:styleId="TableGrid5">
    <w:name w:val="TableGrid5"/>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AB2FB9"/>
  </w:style>
  <w:style w:type="table" w:customStyle="1" w:styleId="TableGrid6">
    <w:name w:val="TableGrid6"/>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AB2FB9"/>
  </w:style>
  <w:style w:type="table" w:customStyle="1" w:styleId="TableGrid7">
    <w:name w:val="TableGrid7"/>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AB2FB9"/>
  </w:style>
  <w:style w:type="table" w:customStyle="1" w:styleId="TableGrid8">
    <w:name w:val="TableGrid8"/>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AB2FB9"/>
  </w:style>
  <w:style w:type="table" w:customStyle="1" w:styleId="TableGrid9">
    <w:name w:val="TableGrid9"/>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AB2FB9"/>
  </w:style>
  <w:style w:type="table" w:customStyle="1" w:styleId="TableGrid10">
    <w:name w:val="TableGrid10"/>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AB2FB9"/>
  </w:style>
  <w:style w:type="table" w:customStyle="1" w:styleId="TableGrid11">
    <w:name w:val="TableGrid11"/>
    <w:rsid w:val="00AB2FB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AB2FB9"/>
  </w:style>
  <w:style w:type="table" w:customStyle="1" w:styleId="TableGrid13">
    <w:name w:val="TableGrid13"/>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AB2FB9"/>
  </w:style>
  <w:style w:type="table" w:customStyle="1" w:styleId="TableGrid14">
    <w:name w:val="TableGrid14"/>
    <w:rsid w:val="00AB2FB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AB2FB9"/>
  </w:style>
  <w:style w:type="table" w:customStyle="1" w:styleId="TableGrid15">
    <w:name w:val="TableGrid15"/>
    <w:rsid w:val="00AB2FB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AB2FB9"/>
    <w:pPr>
      <w:numPr>
        <w:ilvl w:val="1"/>
        <w:numId w:val="6"/>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AB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AB2FB9"/>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AB2FB9"/>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AB2FB9"/>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AB2FB9"/>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AB2FB9"/>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AB2FB9"/>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AB2FB9"/>
  </w:style>
  <w:style w:type="table" w:customStyle="1" w:styleId="TableNormal">
    <w:name w:val="Table Normal"/>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AB2FB9"/>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AB2FB9"/>
  </w:style>
  <w:style w:type="table" w:customStyle="1" w:styleId="TableNormal1">
    <w:name w:val="Table Normal1"/>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AB2FB9"/>
  </w:style>
  <w:style w:type="table" w:customStyle="1" w:styleId="TableNormal2">
    <w:name w:val="Table Normal2"/>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AB2FB9"/>
  </w:style>
  <w:style w:type="table" w:customStyle="1" w:styleId="TableNormal3">
    <w:name w:val="Table Normal3"/>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AB2FB9"/>
  </w:style>
  <w:style w:type="table" w:customStyle="1" w:styleId="TableNormal4">
    <w:name w:val="Table Normal4"/>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AB2FB9"/>
  </w:style>
  <w:style w:type="table" w:customStyle="1" w:styleId="TableNormal5">
    <w:name w:val="Table Normal5"/>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AB2FB9"/>
  </w:style>
  <w:style w:type="table" w:customStyle="1" w:styleId="TableNormal6">
    <w:name w:val="Table Normal6"/>
    <w:uiPriority w:val="2"/>
    <w:semiHidden/>
    <w:unhideWhenUsed/>
    <w:qFormat/>
    <w:rsid w:val="00AB2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AB2F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5272</Words>
  <Characters>36378</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2025-05-23T11:39:00Z</dcterms:created>
  <dcterms:modified xsi:type="dcterms:W3CDTF">2025-05-23T11:43:00Z</dcterms:modified>
</cp:coreProperties>
</file>